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D74608" w14:textId="1B54E422" w:rsidR="00E21ED1" w:rsidRPr="00432944" w:rsidRDefault="00376C6B" w:rsidP="00D8691A">
      <w:pPr>
        <w:pStyle w:val="Standard"/>
        <w:jc w:val="both"/>
        <w:rPr>
          <w:rFonts w:asciiTheme="minorHAnsi" w:hAnsiTheme="minorHAnsi" w:cstheme="minorHAnsi"/>
          <w:b/>
          <w:sz w:val="28"/>
          <w:szCs w:val="28"/>
          <w:lang w:val="ro-RO"/>
        </w:rPr>
      </w:pPr>
      <w:bookmarkStart w:id="0" w:name="_GoBack"/>
      <w:bookmarkEnd w:id="0"/>
      <w:r w:rsidRPr="00432944">
        <w:rPr>
          <w:rFonts w:asciiTheme="minorHAnsi" w:hAnsiTheme="minorHAnsi" w:cstheme="minorHAnsi"/>
          <w:b/>
          <w:noProof/>
          <w:sz w:val="28"/>
          <w:szCs w:val="28"/>
          <w:lang w:val="ro-RO" w:eastAsia="ro-RO"/>
        </w:rPr>
        <w:drawing>
          <wp:anchor distT="0" distB="0" distL="114300" distR="114300" simplePos="0" relativeHeight="251659264" behindDoc="1" locked="0" layoutInCell="1" allowOverlap="1" wp14:anchorId="67DF2DC8" wp14:editId="3CA3508A">
            <wp:simplePos x="0" y="0"/>
            <wp:positionH relativeFrom="column">
              <wp:posOffset>3766185</wp:posOffset>
            </wp:positionH>
            <wp:positionV relativeFrom="paragraph">
              <wp:posOffset>-241300</wp:posOffset>
            </wp:positionV>
            <wp:extent cx="1381125" cy="708660"/>
            <wp:effectExtent l="0" t="0" r="952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igla pentru antet.g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32944">
        <w:rPr>
          <w:rFonts w:asciiTheme="minorHAnsi" w:hAnsiTheme="minorHAnsi" w:cstheme="minorHAnsi"/>
          <w:b/>
          <w:noProof/>
          <w:sz w:val="28"/>
          <w:szCs w:val="28"/>
          <w:lang w:val="ro-RO" w:eastAsia="ro-RO"/>
        </w:rPr>
        <w:drawing>
          <wp:anchor distT="0" distB="0" distL="114300" distR="114300" simplePos="0" relativeHeight="251660288" behindDoc="1" locked="0" layoutInCell="1" allowOverlap="1" wp14:anchorId="3F2D00AE" wp14:editId="0F925D88">
            <wp:simplePos x="0" y="0"/>
            <wp:positionH relativeFrom="column">
              <wp:posOffset>731520</wp:posOffset>
            </wp:positionH>
            <wp:positionV relativeFrom="paragraph">
              <wp:posOffset>-419100</wp:posOffset>
            </wp:positionV>
            <wp:extent cx="1066800" cy="10668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32944">
        <w:rPr>
          <w:rFonts w:asciiTheme="minorHAnsi" w:hAnsiTheme="minorHAnsi" w:cstheme="minorHAnsi"/>
          <w:b/>
          <w:sz w:val="28"/>
          <w:szCs w:val="28"/>
          <w:lang w:val="ro-RO"/>
        </w:rPr>
        <w:t xml:space="preserve"> </w:t>
      </w:r>
    </w:p>
    <w:p w14:paraId="334A406A" w14:textId="131A723C" w:rsidR="00376C6B" w:rsidRPr="00432944" w:rsidRDefault="00376C6B" w:rsidP="00D8691A">
      <w:pPr>
        <w:pStyle w:val="Standard"/>
        <w:jc w:val="both"/>
        <w:rPr>
          <w:rFonts w:asciiTheme="minorHAnsi" w:hAnsiTheme="minorHAnsi" w:cstheme="minorHAnsi"/>
          <w:b/>
          <w:sz w:val="28"/>
          <w:szCs w:val="28"/>
          <w:lang w:val="ro-RO"/>
        </w:rPr>
      </w:pPr>
    </w:p>
    <w:p w14:paraId="789D2BC1" w14:textId="3D5B1D85" w:rsidR="00376C6B" w:rsidRPr="00432944" w:rsidRDefault="00376C6B" w:rsidP="00331225">
      <w:pPr>
        <w:pStyle w:val="Standard"/>
        <w:pBdr>
          <w:bottom w:val="single" w:sz="4" w:space="1" w:color="auto"/>
        </w:pBdr>
        <w:jc w:val="both"/>
        <w:rPr>
          <w:rFonts w:asciiTheme="minorHAnsi" w:hAnsiTheme="minorHAnsi" w:cstheme="minorHAnsi"/>
          <w:b/>
          <w:sz w:val="28"/>
          <w:szCs w:val="28"/>
          <w:lang w:val="ro-RO"/>
        </w:rPr>
      </w:pPr>
    </w:p>
    <w:p w14:paraId="6B884577" w14:textId="7AD76B54" w:rsidR="00614DC0" w:rsidRPr="00E74CB3" w:rsidRDefault="00614DC0" w:rsidP="00D8691A">
      <w:pPr>
        <w:pStyle w:val="Standard"/>
        <w:jc w:val="both"/>
        <w:rPr>
          <w:rFonts w:asciiTheme="minorHAnsi" w:hAnsiTheme="minorHAnsi" w:cstheme="minorHAnsi"/>
          <w:b/>
          <w:sz w:val="22"/>
          <w:szCs w:val="22"/>
          <w:lang w:val="ro-RO"/>
        </w:rPr>
      </w:pPr>
    </w:p>
    <w:p w14:paraId="11FC6BD2" w14:textId="36114680" w:rsidR="0031580F" w:rsidRPr="00E74CB3" w:rsidRDefault="0031580F" w:rsidP="0031580F">
      <w:pPr>
        <w:spacing w:line="276" w:lineRule="auto"/>
        <w:ind w:firstLine="708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E74CB3">
        <w:rPr>
          <w:rFonts w:asciiTheme="minorHAnsi" w:hAnsiTheme="minorHAnsi" w:cstheme="minorHAnsi"/>
          <w:sz w:val="22"/>
          <w:szCs w:val="22"/>
          <w:lang w:val="ro-RO"/>
        </w:rPr>
        <w:t>Către</w:t>
      </w:r>
    </w:p>
    <w:p w14:paraId="45DED76E" w14:textId="77777777" w:rsidR="005D71DE" w:rsidRPr="00E74CB3" w:rsidRDefault="005D71DE" w:rsidP="0031580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ro-RO"/>
        </w:rPr>
      </w:pPr>
    </w:p>
    <w:p w14:paraId="5A4AB5E8" w14:textId="448A3D94" w:rsidR="0031580F" w:rsidRPr="00E74CB3" w:rsidRDefault="0031580F" w:rsidP="0031580F">
      <w:pPr>
        <w:pStyle w:val="Corptext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  <w:lang w:val="ro-RO"/>
        </w:rPr>
      </w:pPr>
      <w:r w:rsidRPr="00E74CB3">
        <w:rPr>
          <w:rFonts w:asciiTheme="minorHAnsi" w:hAnsiTheme="minorHAnsi" w:cstheme="minorHAnsi"/>
          <w:b/>
          <w:sz w:val="22"/>
          <w:szCs w:val="22"/>
          <w:lang w:val="ro-RO"/>
        </w:rPr>
        <w:t xml:space="preserve">Ministerul Sănătății </w:t>
      </w:r>
    </w:p>
    <w:p w14:paraId="06692332" w14:textId="10FB7992" w:rsidR="00395BD6" w:rsidRPr="00E74CB3" w:rsidRDefault="00395BD6" w:rsidP="0031580F">
      <w:pPr>
        <w:pStyle w:val="Corptext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  <w:lang w:val="ro-RO"/>
        </w:rPr>
      </w:pPr>
    </w:p>
    <w:p w14:paraId="7F315C45" w14:textId="67A04F3B" w:rsidR="0031580F" w:rsidRPr="00E74CB3" w:rsidRDefault="0031580F" w:rsidP="0031580F">
      <w:pPr>
        <w:pStyle w:val="Corptext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  <w:lang w:val="ro-RO"/>
        </w:rPr>
      </w:pPr>
    </w:p>
    <w:p w14:paraId="0C0C82D9" w14:textId="77777777" w:rsidR="005D71DE" w:rsidRPr="00E74CB3" w:rsidRDefault="005D71DE" w:rsidP="0031580F">
      <w:pPr>
        <w:pStyle w:val="Corptext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  <w:lang w:val="ro-RO"/>
        </w:rPr>
      </w:pPr>
    </w:p>
    <w:p w14:paraId="77632240" w14:textId="677504F3" w:rsidR="00A547C3" w:rsidRDefault="0031580F" w:rsidP="0031580F">
      <w:pPr>
        <w:spacing w:line="276" w:lineRule="auto"/>
        <w:ind w:firstLine="709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E74CB3">
        <w:rPr>
          <w:rFonts w:asciiTheme="minorHAnsi" w:hAnsiTheme="minorHAnsi" w:cstheme="minorHAnsi"/>
          <w:sz w:val="22"/>
          <w:szCs w:val="22"/>
          <w:lang w:val="ro-RO"/>
        </w:rPr>
        <w:t>Subsemna</w:t>
      </w:r>
      <w:r w:rsidR="00990131" w:rsidRPr="00E74CB3">
        <w:rPr>
          <w:rFonts w:asciiTheme="minorHAnsi" w:hAnsiTheme="minorHAnsi" w:cstheme="minorHAnsi"/>
          <w:sz w:val="22"/>
          <w:szCs w:val="22"/>
          <w:lang w:val="ro-RO"/>
        </w:rPr>
        <w:t>tul</w:t>
      </w:r>
      <w:r w:rsidR="00E74CB3">
        <w:rPr>
          <w:rFonts w:asciiTheme="minorHAnsi" w:hAnsiTheme="minorHAnsi" w:cstheme="minorHAnsi"/>
          <w:sz w:val="22"/>
          <w:szCs w:val="22"/>
          <w:lang w:val="ro-RO"/>
        </w:rPr>
        <w:t xml:space="preserve"> </w:t>
      </w:r>
      <w:r w:rsidR="00990131" w:rsidRPr="00E74CB3">
        <w:rPr>
          <w:rFonts w:asciiTheme="minorHAnsi" w:hAnsiTheme="minorHAnsi" w:cstheme="minorHAnsi"/>
          <w:sz w:val="22"/>
          <w:szCs w:val="22"/>
          <w:lang w:val="ro-RO"/>
        </w:rPr>
        <w:t>/</w:t>
      </w:r>
      <w:r w:rsidR="00E74CB3">
        <w:rPr>
          <w:rFonts w:asciiTheme="minorHAnsi" w:hAnsiTheme="minorHAnsi" w:cstheme="minorHAnsi"/>
          <w:sz w:val="22"/>
          <w:szCs w:val="22"/>
          <w:lang w:val="ro-RO"/>
        </w:rPr>
        <w:t xml:space="preserve"> </w:t>
      </w:r>
      <w:r w:rsidRPr="00E74CB3">
        <w:rPr>
          <w:rFonts w:asciiTheme="minorHAnsi" w:hAnsiTheme="minorHAnsi" w:cstheme="minorHAnsi"/>
          <w:sz w:val="22"/>
          <w:szCs w:val="22"/>
          <w:lang w:val="ro-RO"/>
        </w:rPr>
        <w:t>Subsemnat</w:t>
      </w:r>
      <w:r w:rsidR="00990131" w:rsidRPr="00E74CB3">
        <w:rPr>
          <w:rFonts w:asciiTheme="minorHAnsi" w:hAnsiTheme="minorHAnsi" w:cstheme="minorHAnsi"/>
          <w:sz w:val="22"/>
          <w:szCs w:val="22"/>
          <w:lang w:val="ro-RO"/>
        </w:rPr>
        <w:t>a</w:t>
      </w:r>
      <w:r w:rsidR="00A547C3">
        <w:rPr>
          <w:rFonts w:asciiTheme="minorHAnsi" w:hAnsiTheme="minorHAnsi" w:cstheme="minorHAnsi"/>
          <w:sz w:val="22"/>
          <w:szCs w:val="22"/>
          <w:lang w:val="ro-RO"/>
        </w:rPr>
        <w:t>,</w:t>
      </w:r>
      <w:r w:rsidRPr="00E74CB3">
        <w:rPr>
          <w:rFonts w:asciiTheme="minorHAnsi" w:hAnsiTheme="minorHAnsi" w:cstheme="minorHAnsi"/>
          <w:sz w:val="22"/>
          <w:szCs w:val="22"/>
          <w:lang w:val="ro-RO"/>
        </w:rPr>
        <w:t xml:space="preserve"> </w:t>
      </w:r>
      <w:r w:rsidR="00A51228" w:rsidRPr="00E74CB3">
        <w:rPr>
          <w:rFonts w:asciiTheme="minorHAnsi" w:hAnsiTheme="minorHAnsi" w:cstheme="minorHAnsi"/>
          <w:sz w:val="22"/>
          <w:szCs w:val="22"/>
          <w:lang w:val="ro-RO"/>
        </w:rPr>
        <w:t>__________________________________</w:t>
      </w:r>
      <w:r w:rsidR="00E74CB3">
        <w:rPr>
          <w:rFonts w:asciiTheme="minorHAnsi" w:hAnsiTheme="minorHAnsi" w:cstheme="minorHAnsi"/>
          <w:sz w:val="22"/>
          <w:szCs w:val="22"/>
          <w:lang w:val="ro-RO"/>
        </w:rPr>
        <w:t>_______________</w:t>
      </w:r>
      <w:r w:rsidR="00A547C3">
        <w:rPr>
          <w:rFonts w:asciiTheme="minorHAnsi" w:hAnsiTheme="minorHAnsi" w:cstheme="minorHAnsi"/>
          <w:sz w:val="22"/>
          <w:szCs w:val="22"/>
          <w:lang w:val="ro-RO"/>
        </w:rPr>
        <w:t>_</w:t>
      </w:r>
      <w:r w:rsidR="00E74CB3">
        <w:rPr>
          <w:rFonts w:asciiTheme="minorHAnsi" w:hAnsiTheme="minorHAnsi" w:cstheme="minorHAnsi"/>
          <w:sz w:val="22"/>
          <w:szCs w:val="22"/>
          <w:lang w:val="ro-RO"/>
        </w:rPr>
        <w:t xml:space="preserve">, </w:t>
      </w:r>
      <w:r w:rsidRPr="00E74CB3">
        <w:rPr>
          <w:rFonts w:asciiTheme="minorHAnsi" w:hAnsiTheme="minorHAnsi" w:cstheme="minorHAnsi"/>
          <w:sz w:val="22"/>
          <w:szCs w:val="22"/>
          <w:lang w:val="ro-RO"/>
        </w:rPr>
        <w:t xml:space="preserve"> </w:t>
      </w:r>
      <w:r w:rsidR="00A51228" w:rsidRPr="00E74CB3">
        <w:rPr>
          <w:rFonts w:asciiTheme="minorHAnsi" w:hAnsiTheme="minorHAnsi" w:cstheme="minorHAnsi"/>
          <w:sz w:val="22"/>
          <w:szCs w:val="22"/>
          <w:lang w:val="ro-RO"/>
        </w:rPr>
        <w:t xml:space="preserve"> angajat</w:t>
      </w:r>
      <w:r w:rsidR="00E74CB3">
        <w:rPr>
          <w:rFonts w:asciiTheme="minorHAnsi" w:hAnsiTheme="minorHAnsi" w:cstheme="minorHAnsi"/>
          <w:sz w:val="22"/>
          <w:szCs w:val="22"/>
          <w:lang w:val="ro-RO"/>
        </w:rPr>
        <w:t xml:space="preserve"> </w:t>
      </w:r>
      <w:r w:rsidR="00A51228" w:rsidRPr="00E74CB3">
        <w:rPr>
          <w:rFonts w:asciiTheme="minorHAnsi" w:hAnsiTheme="minorHAnsi" w:cstheme="minorHAnsi"/>
          <w:sz w:val="22"/>
          <w:szCs w:val="22"/>
          <w:lang w:val="ro-RO"/>
        </w:rPr>
        <w:t>/</w:t>
      </w:r>
      <w:r w:rsidR="00E74CB3">
        <w:rPr>
          <w:rFonts w:asciiTheme="minorHAnsi" w:hAnsiTheme="minorHAnsi" w:cstheme="minorHAnsi"/>
          <w:sz w:val="22"/>
          <w:szCs w:val="22"/>
          <w:lang w:val="ro-RO"/>
        </w:rPr>
        <w:t xml:space="preserve"> </w:t>
      </w:r>
      <w:r w:rsidR="00A51228" w:rsidRPr="00E74CB3">
        <w:rPr>
          <w:rFonts w:asciiTheme="minorHAnsi" w:hAnsiTheme="minorHAnsi" w:cstheme="minorHAnsi"/>
          <w:sz w:val="22"/>
          <w:szCs w:val="22"/>
          <w:lang w:val="ro-RO"/>
        </w:rPr>
        <w:t>angajată pe funcția de ___________________________________</w:t>
      </w:r>
      <w:r w:rsidR="00E74CB3">
        <w:rPr>
          <w:rFonts w:asciiTheme="minorHAnsi" w:hAnsiTheme="minorHAnsi" w:cstheme="minorHAnsi"/>
          <w:sz w:val="22"/>
          <w:szCs w:val="22"/>
          <w:lang w:val="ro-RO"/>
        </w:rPr>
        <w:t>___________________</w:t>
      </w:r>
      <w:r w:rsidR="00A51228" w:rsidRPr="00E74CB3">
        <w:rPr>
          <w:rFonts w:asciiTheme="minorHAnsi" w:hAnsiTheme="minorHAnsi" w:cstheme="minorHAnsi"/>
          <w:sz w:val="22"/>
          <w:szCs w:val="22"/>
          <w:lang w:val="ro-RO"/>
        </w:rPr>
        <w:t xml:space="preserve"> la </w:t>
      </w:r>
      <w:r w:rsidRPr="00E74CB3">
        <w:rPr>
          <w:rFonts w:asciiTheme="minorHAnsi" w:hAnsiTheme="minorHAnsi" w:cstheme="minorHAnsi"/>
          <w:sz w:val="22"/>
          <w:szCs w:val="22"/>
          <w:lang w:val="ro-RO"/>
        </w:rPr>
        <w:t>unit</w:t>
      </w:r>
      <w:r w:rsidR="00A51228" w:rsidRPr="00E74CB3">
        <w:rPr>
          <w:rFonts w:asciiTheme="minorHAnsi" w:hAnsiTheme="minorHAnsi" w:cstheme="minorHAnsi"/>
          <w:sz w:val="22"/>
          <w:szCs w:val="22"/>
          <w:lang w:val="ro-RO"/>
        </w:rPr>
        <w:t xml:space="preserve">atea </w:t>
      </w:r>
      <w:r w:rsidRPr="00E74CB3">
        <w:rPr>
          <w:rFonts w:asciiTheme="minorHAnsi" w:hAnsiTheme="minorHAnsi" w:cstheme="minorHAnsi"/>
          <w:sz w:val="22"/>
          <w:szCs w:val="22"/>
          <w:lang w:val="ro-RO"/>
        </w:rPr>
        <w:t xml:space="preserve">de </w:t>
      </w:r>
      <w:r w:rsidR="00E74CB3" w:rsidRPr="00E74CB3">
        <w:rPr>
          <w:rFonts w:asciiTheme="minorHAnsi" w:hAnsiTheme="minorHAnsi" w:cstheme="minorHAnsi"/>
          <w:sz w:val="22"/>
          <w:szCs w:val="22"/>
          <w:lang w:val="ro-RO"/>
        </w:rPr>
        <w:t>învățământ</w:t>
      </w:r>
      <w:r w:rsidRPr="00E74CB3">
        <w:rPr>
          <w:rFonts w:asciiTheme="minorHAnsi" w:hAnsiTheme="minorHAnsi" w:cstheme="minorHAnsi"/>
          <w:sz w:val="22"/>
          <w:szCs w:val="22"/>
          <w:lang w:val="ro-RO"/>
        </w:rPr>
        <w:t xml:space="preserve"> ________________________________________________</w:t>
      </w:r>
      <w:r w:rsidR="00E74CB3">
        <w:rPr>
          <w:rFonts w:asciiTheme="minorHAnsi" w:hAnsiTheme="minorHAnsi" w:cstheme="minorHAnsi"/>
          <w:sz w:val="22"/>
          <w:szCs w:val="22"/>
          <w:lang w:val="ro-RO"/>
        </w:rPr>
        <w:t>__________</w:t>
      </w:r>
      <w:r w:rsidRPr="00E74CB3">
        <w:rPr>
          <w:rFonts w:asciiTheme="minorHAnsi" w:hAnsiTheme="minorHAnsi" w:cstheme="minorHAnsi"/>
          <w:sz w:val="22"/>
          <w:szCs w:val="22"/>
          <w:lang w:val="ro-RO"/>
        </w:rPr>
        <w:t>,</w:t>
      </w:r>
      <w:r w:rsidR="00E74CB3">
        <w:rPr>
          <w:rFonts w:asciiTheme="minorHAnsi" w:hAnsiTheme="minorHAnsi" w:cstheme="minorHAnsi"/>
          <w:sz w:val="22"/>
          <w:szCs w:val="22"/>
          <w:lang w:val="ro-RO"/>
        </w:rPr>
        <w:t xml:space="preserve"> </w:t>
      </w:r>
      <w:r w:rsidRPr="00E74CB3">
        <w:rPr>
          <w:rFonts w:asciiTheme="minorHAnsi" w:hAnsiTheme="minorHAnsi" w:cstheme="minorHAnsi"/>
          <w:sz w:val="22"/>
          <w:szCs w:val="22"/>
          <w:lang w:val="ro-RO"/>
        </w:rPr>
        <w:t>membr</w:t>
      </w:r>
      <w:r w:rsidR="00990131" w:rsidRPr="00E74CB3">
        <w:rPr>
          <w:rFonts w:asciiTheme="minorHAnsi" w:hAnsiTheme="minorHAnsi" w:cstheme="minorHAnsi"/>
          <w:sz w:val="22"/>
          <w:szCs w:val="22"/>
          <w:lang w:val="ro-RO"/>
        </w:rPr>
        <w:t>u</w:t>
      </w:r>
      <w:r w:rsidR="00A547C3">
        <w:rPr>
          <w:rFonts w:asciiTheme="minorHAnsi" w:hAnsiTheme="minorHAnsi" w:cstheme="minorHAnsi"/>
          <w:sz w:val="22"/>
          <w:szCs w:val="22"/>
          <w:lang w:val="ro-RO"/>
        </w:rPr>
        <w:t xml:space="preserve"> / membră</w:t>
      </w:r>
      <w:r w:rsidR="00E74CB3">
        <w:rPr>
          <w:rFonts w:asciiTheme="minorHAnsi" w:hAnsiTheme="minorHAnsi" w:cstheme="minorHAnsi"/>
          <w:sz w:val="22"/>
          <w:szCs w:val="22"/>
          <w:lang w:val="ro-RO"/>
        </w:rPr>
        <w:t xml:space="preserve"> </w:t>
      </w:r>
      <w:r w:rsidR="00A547C3">
        <w:rPr>
          <w:rFonts w:asciiTheme="minorHAnsi" w:hAnsiTheme="minorHAnsi" w:cstheme="minorHAnsi"/>
          <w:sz w:val="22"/>
          <w:szCs w:val="22"/>
          <w:lang w:val="ro-RO"/>
        </w:rPr>
        <w:t xml:space="preserve">al / </w:t>
      </w:r>
      <w:r w:rsidRPr="00E74CB3">
        <w:rPr>
          <w:rFonts w:asciiTheme="minorHAnsi" w:hAnsiTheme="minorHAnsi" w:cstheme="minorHAnsi"/>
          <w:sz w:val="22"/>
          <w:szCs w:val="22"/>
          <w:lang w:val="ro-RO"/>
        </w:rPr>
        <w:t>a Sindicatului</w:t>
      </w:r>
      <w:r w:rsidR="00E74CB3">
        <w:rPr>
          <w:rFonts w:asciiTheme="minorHAnsi" w:hAnsiTheme="minorHAnsi" w:cstheme="minorHAnsi"/>
          <w:sz w:val="22"/>
          <w:szCs w:val="22"/>
          <w:lang w:val="ro-RO"/>
        </w:rPr>
        <w:t xml:space="preserve"> Învățământ Preuniversitar </w:t>
      </w:r>
      <w:r w:rsidR="00A547C3">
        <w:rPr>
          <w:rFonts w:asciiTheme="minorHAnsi" w:hAnsiTheme="minorHAnsi" w:cstheme="minorHAnsi"/>
          <w:sz w:val="22"/>
          <w:szCs w:val="22"/>
          <w:lang w:val="ro-RO"/>
        </w:rPr>
        <w:t xml:space="preserve">Județul </w:t>
      </w:r>
      <w:r w:rsidR="00E74CB3">
        <w:rPr>
          <w:rFonts w:asciiTheme="minorHAnsi" w:hAnsiTheme="minorHAnsi" w:cstheme="minorHAnsi"/>
          <w:sz w:val="22"/>
          <w:szCs w:val="22"/>
          <w:lang w:val="ro-RO"/>
        </w:rPr>
        <w:t>Hunedoara</w:t>
      </w:r>
      <w:r w:rsidR="00A547C3">
        <w:rPr>
          <w:rFonts w:asciiTheme="minorHAnsi" w:hAnsiTheme="minorHAnsi" w:cstheme="minorHAnsi"/>
          <w:sz w:val="22"/>
          <w:szCs w:val="22"/>
          <w:lang w:val="ro-RO"/>
        </w:rPr>
        <w:t xml:space="preserve"> afiliat la </w:t>
      </w:r>
    </w:p>
    <w:p w14:paraId="5D5ED3B1" w14:textId="533A1C79" w:rsidR="00E74CB3" w:rsidRDefault="00E74CB3" w:rsidP="00A547C3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E74CB3">
        <w:rPr>
          <w:rFonts w:asciiTheme="minorHAnsi" w:hAnsiTheme="minorHAnsi" w:cstheme="minorHAnsi"/>
          <w:sz w:val="22"/>
          <w:szCs w:val="22"/>
          <w:lang w:val="ro-RO"/>
        </w:rPr>
        <w:t>Federația</w:t>
      </w:r>
      <w:r>
        <w:rPr>
          <w:rFonts w:asciiTheme="minorHAnsi" w:hAnsiTheme="minorHAnsi" w:cstheme="minorHAnsi"/>
          <w:sz w:val="22"/>
          <w:szCs w:val="22"/>
          <w:lang w:val="ro-RO"/>
        </w:rPr>
        <w:t xml:space="preserve"> Sindicatelor din Educație ”Spiru Haret”</w:t>
      </w:r>
      <w:r w:rsidR="0031580F" w:rsidRPr="00E74CB3">
        <w:rPr>
          <w:rFonts w:asciiTheme="minorHAnsi" w:hAnsiTheme="minorHAnsi" w:cstheme="minorHAnsi"/>
          <w:sz w:val="22"/>
          <w:szCs w:val="22"/>
          <w:lang w:val="ro-RO"/>
        </w:rPr>
        <w:t xml:space="preserve">, </w:t>
      </w:r>
    </w:p>
    <w:p w14:paraId="46BFBB88" w14:textId="23EAC59B" w:rsidR="00395BD6" w:rsidRPr="00E74CB3" w:rsidRDefault="0031580F" w:rsidP="0031580F">
      <w:pPr>
        <w:spacing w:line="276" w:lineRule="auto"/>
        <w:ind w:firstLine="709"/>
        <w:jc w:val="both"/>
        <w:rPr>
          <w:rFonts w:asciiTheme="minorHAnsi" w:eastAsia="Calibri" w:hAnsiTheme="minorHAnsi" w:cstheme="minorHAnsi"/>
          <w:i/>
          <w:iCs/>
          <w:sz w:val="22"/>
          <w:szCs w:val="22"/>
          <w:lang w:val="ro-RO" w:eastAsia="en-US"/>
        </w:rPr>
      </w:pPr>
      <w:r w:rsidRPr="00E74CB3">
        <w:rPr>
          <w:rFonts w:asciiTheme="minorHAnsi" w:hAnsiTheme="minorHAnsi" w:cstheme="minorHAnsi"/>
          <w:b/>
          <w:sz w:val="22"/>
          <w:szCs w:val="22"/>
          <w:lang w:val="ro-RO"/>
        </w:rPr>
        <w:t>PROTEST</w:t>
      </w:r>
      <w:r w:rsidR="00A51228" w:rsidRPr="00E74CB3">
        <w:rPr>
          <w:rFonts w:asciiTheme="minorHAnsi" w:hAnsiTheme="minorHAnsi" w:cstheme="minorHAnsi"/>
          <w:b/>
          <w:sz w:val="22"/>
          <w:szCs w:val="22"/>
          <w:lang w:val="ro-RO"/>
        </w:rPr>
        <w:t>EZ</w:t>
      </w:r>
      <w:r w:rsidRPr="00E74CB3">
        <w:rPr>
          <w:rFonts w:asciiTheme="minorHAnsi" w:hAnsiTheme="minorHAnsi" w:cstheme="minorHAnsi"/>
          <w:sz w:val="22"/>
          <w:szCs w:val="22"/>
          <w:lang w:val="ro-RO"/>
        </w:rPr>
        <w:t xml:space="preserve"> </w:t>
      </w:r>
      <w:r w:rsidR="00E74CB3" w:rsidRPr="00E74CB3">
        <w:rPr>
          <w:rFonts w:asciiTheme="minorHAnsi" w:hAnsiTheme="minorHAnsi" w:cstheme="minorHAnsi"/>
          <w:sz w:val="22"/>
          <w:szCs w:val="22"/>
          <w:lang w:val="ro-RO"/>
        </w:rPr>
        <w:t>față</w:t>
      </w:r>
      <w:r w:rsidRPr="00E74CB3">
        <w:rPr>
          <w:rFonts w:asciiTheme="minorHAnsi" w:hAnsiTheme="minorHAnsi" w:cstheme="minorHAnsi"/>
          <w:sz w:val="22"/>
          <w:szCs w:val="22"/>
          <w:lang w:val="ro-RO"/>
        </w:rPr>
        <w:t xml:space="preserve"> de aplicarea </w:t>
      </w:r>
      <w:r w:rsidRPr="00E74CB3">
        <w:rPr>
          <w:rFonts w:asciiTheme="minorHAnsi" w:eastAsia="Calibri" w:hAnsiTheme="minorHAnsi" w:cstheme="minorHAnsi"/>
          <w:i/>
          <w:iCs/>
          <w:sz w:val="22"/>
          <w:szCs w:val="22"/>
          <w:lang w:val="ro-RO" w:eastAsia="en-US"/>
        </w:rPr>
        <w:t xml:space="preserve">Instrucțiunii privind procedura de lucru privind realizarea testării cu teste rapide antigen din salivă, pentru diagnosticarea infecției cu SARS-CoV-2 a elevilor în unitățile de învățământ, </w:t>
      </w:r>
    </w:p>
    <w:p w14:paraId="23ADBEDA" w14:textId="4B452546" w:rsidR="0031580F" w:rsidRPr="00E74CB3" w:rsidRDefault="007F19D1" w:rsidP="0031580F">
      <w:pPr>
        <w:spacing w:line="276" w:lineRule="auto"/>
        <w:ind w:firstLine="709"/>
        <w:jc w:val="both"/>
        <w:rPr>
          <w:rFonts w:asciiTheme="minorHAnsi" w:eastAsia="Calibri" w:hAnsiTheme="minorHAnsi" w:cstheme="minorHAnsi"/>
          <w:i/>
          <w:iCs/>
          <w:sz w:val="22"/>
          <w:szCs w:val="22"/>
          <w:lang w:val="ro-RO" w:eastAsia="en-US"/>
        </w:rPr>
      </w:pPr>
      <w:r w:rsidRPr="00E74CB3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val="ro-RO" w:eastAsia="en-US"/>
        </w:rPr>
        <w:t>DEOARECE</w:t>
      </w:r>
      <w:r w:rsidR="0031580F" w:rsidRPr="00E74CB3">
        <w:rPr>
          <w:rFonts w:asciiTheme="minorHAnsi" w:eastAsia="Calibri" w:hAnsiTheme="minorHAnsi" w:cstheme="minorHAnsi"/>
          <w:sz w:val="22"/>
          <w:szCs w:val="22"/>
          <w:lang w:val="ro-RO" w:eastAsia="en-US"/>
        </w:rPr>
        <w:t>:</w:t>
      </w:r>
    </w:p>
    <w:p w14:paraId="5B7F675E" w14:textId="00AB9B90" w:rsidR="0031580F" w:rsidRPr="00E74CB3" w:rsidRDefault="00432944" w:rsidP="007F19D1">
      <w:pPr>
        <w:widowControl/>
        <w:numPr>
          <w:ilvl w:val="0"/>
          <w:numId w:val="3"/>
        </w:numPr>
        <w:autoSpaceDE/>
        <w:autoSpaceDN/>
        <w:adjustRightInd/>
        <w:jc w:val="both"/>
        <w:rPr>
          <w:rFonts w:asciiTheme="minorHAnsi" w:eastAsia="Calibri" w:hAnsiTheme="minorHAnsi" w:cstheme="minorHAnsi"/>
          <w:sz w:val="22"/>
          <w:szCs w:val="22"/>
          <w:lang w:val="ro-RO" w:eastAsia="en-US"/>
        </w:rPr>
      </w:pPr>
      <w:r w:rsidRPr="00E74CB3">
        <w:rPr>
          <w:rFonts w:asciiTheme="minorHAnsi" w:eastAsia="Calibri" w:hAnsiTheme="minorHAnsi" w:cstheme="minorHAnsi"/>
          <w:sz w:val="22"/>
          <w:szCs w:val="22"/>
          <w:lang w:val="ro-RO" w:eastAsia="en-US"/>
        </w:rPr>
        <w:t>ț</w:t>
      </w:r>
      <w:r w:rsidR="0031580F" w:rsidRPr="00E74CB3">
        <w:rPr>
          <w:rFonts w:asciiTheme="minorHAnsi" w:eastAsia="Calibri" w:hAnsiTheme="minorHAnsi" w:cstheme="minorHAnsi"/>
          <w:sz w:val="22"/>
          <w:szCs w:val="22"/>
          <w:lang w:val="ro-RO" w:eastAsia="en-US"/>
        </w:rPr>
        <w:t>inând cont de numărul mare de elevi</w:t>
      </w:r>
      <w:r w:rsidRPr="00E74CB3">
        <w:rPr>
          <w:rFonts w:asciiTheme="minorHAnsi" w:eastAsia="Calibri" w:hAnsiTheme="minorHAnsi" w:cstheme="minorHAnsi"/>
          <w:sz w:val="22"/>
          <w:szCs w:val="22"/>
          <w:lang w:val="ro-RO" w:eastAsia="en-US"/>
        </w:rPr>
        <w:t xml:space="preserve"> dintr-o clasă, dar și de la nivelul unității</w:t>
      </w:r>
      <w:r w:rsidR="0031580F" w:rsidRPr="00E74CB3">
        <w:rPr>
          <w:rFonts w:asciiTheme="minorHAnsi" w:eastAsia="Calibri" w:hAnsiTheme="minorHAnsi" w:cstheme="minorHAnsi"/>
          <w:sz w:val="22"/>
          <w:szCs w:val="22"/>
          <w:lang w:val="ro-RO" w:eastAsia="en-US"/>
        </w:rPr>
        <w:t xml:space="preserve">, testarea nu </w:t>
      </w:r>
      <w:r w:rsidRPr="00E74CB3">
        <w:rPr>
          <w:rFonts w:asciiTheme="minorHAnsi" w:eastAsia="Calibri" w:hAnsiTheme="minorHAnsi" w:cstheme="minorHAnsi"/>
          <w:sz w:val="22"/>
          <w:szCs w:val="22"/>
          <w:lang w:val="ro-RO" w:eastAsia="en-US"/>
        </w:rPr>
        <w:t xml:space="preserve">se poate </w:t>
      </w:r>
      <w:r w:rsidR="0031580F" w:rsidRPr="00E74CB3">
        <w:rPr>
          <w:rFonts w:asciiTheme="minorHAnsi" w:eastAsia="Calibri" w:hAnsiTheme="minorHAnsi" w:cstheme="minorHAnsi"/>
          <w:sz w:val="22"/>
          <w:szCs w:val="22"/>
          <w:lang w:val="ro-RO" w:eastAsia="en-US"/>
        </w:rPr>
        <w:t>realiz</w:t>
      </w:r>
      <w:r w:rsidRPr="00E74CB3">
        <w:rPr>
          <w:rFonts w:asciiTheme="minorHAnsi" w:eastAsia="Calibri" w:hAnsiTheme="minorHAnsi" w:cstheme="minorHAnsi"/>
          <w:sz w:val="22"/>
          <w:szCs w:val="22"/>
          <w:lang w:val="ro-RO" w:eastAsia="en-US"/>
        </w:rPr>
        <w:t>a</w:t>
      </w:r>
      <w:r w:rsidR="0031580F" w:rsidRPr="00E74CB3">
        <w:rPr>
          <w:rFonts w:asciiTheme="minorHAnsi" w:eastAsia="Calibri" w:hAnsiTheme="minorHAnsi" w:cstheme="minorHAnsi"/>
          <w:sz w:val="22"/>
          <w:szCs w:val="22"/>
          <w:lang w:val="ro-RO" w:eastAsia="en-US"/>
        </w:rPr>
        <w:t xml:space="preserve"> într-un </w:t>
      </w:r>
      <w:r w:rsidRPr="00E74CB3">
        <w:rPr>
          <w:rFonts w:asciiTheme="minorHAnsi" w:eastAsia="Calibri" w:hAnsiTheme="minorHAnsi" w:cstheme="minorHAnsi"/>
          <w:sz w:val="22"/>
          <w:szCs w:val="22"/>
          <w:lang w:val="ro-RO" w:eastAsia="en-US"/>
        </w:rPr>
        <w:t xml:space="preserve">interval </w:t>
      </w:r>
      <w:r w:rsidR="0031580F" w:rsidRPr="00E74CB3">
        <w:rPr>
          <w:rFonts w:asciiTheme="minorHAnsi" w:eastAsia="Calibri" w:hAnsiTheme="minorHAnsi" w:cstheme="minorHAnsi"/>
          <w:sz w:val="22"/>
          <w:szCs w:val="22"/>
          <w:lang w:val="ro-RO" w:eastAsia="en-US"/>
        </w:rPr>
        <w:t xml:space="preserve">timp scurt, ceea ce </w:t>
      </w:r>
      <w:r w:rsidR="00395BD6" w:rsidRPr="00E74CB3">
        <w:rPr>
          <w:rFonts w:asciiTheme="minorHAnsi" w:eastAsia="Calibri" w:hAnsiTheme="minorHAnsi" w:cstheme="minorHAnsi"/>
          <w:sz w:val="22"/>
          <w:szCs w:val="22"/>
          <w:lang w:val="ro-RO" w:eastAsia="en-US"/>
        </w:rPr>
        <w:t>va</w:t>
      </w:r>
      <w:r w:rsidR="0031580F" w:rsidRPr="00E74CB3">
        <w:rPr>
          <w:rFonts w:asciiTheme="minorHAnsi" w:eastAsia="Calibri" w:hAnsiTheme="minorHAnsi" w:cstheme="minorHAnsi"/>
          <w:sz w:val="22"/>
          <w:szCs w:val="22"/>
          <w:lang w:val="ro-RO" w:eastAsia="en-US"/>
        </w:rPr>
        <w:t xml:space="preserve"> </w:t>
      </w:r>
      <w:r w:rsidR="00395BD6" w:rsidRPr="00E74CB3">
        <w:rPr>
          <w:rFonts w:asciiTheme="minorHAnsi" w:eastAsia="Calibri" w:hAnsiTheme="minorHAnsi" w:cstheme="minorHAnsi"/>
          <w:sz w:val="22"/>
          <w:szCs w:val="22"/>
          <w:lang w:val="ro-RO" w:eastAsia="en-US"/>
        </w:rPr>
        <w:t xml:space="preserve">afecta semnificativ desfășurarea </w:t>
      </w:r>
      <w:r w:rsidR="0031580F" w:rsidRPr="00E74CB3">
        <w:rPr>
          <w:rFonts w:asciiTheme="minorHAnsi" w:eastAsia="Calibri" w:hAnsiTheme="minorHAnsi" w:cstheme="minorHAnsi"/>
          <w:sz w:val="22"/>
          <w:szCs w:val="22"/>
          <w:lang w:val="ro-RO" w:eastAsia="en-US"/>
        </w:rPr>
        <w:t>procesului de predare-învățare</w:t>
      </w:r>
      <w:r w:rsidR="00DD5786" w:rsidRPr="00E74CB3">
        <w:rPr>
          <w:rFonts w:asciiTheme="minorHAnsi" w:eastAsia="Calibri" w:hAnsiTheme="minorHAnsi" w:cstheme="minorHAnsi"/>
          <w:sz w:val="22"/>
          <w:szCs w:val="22"/>
          <w:lang w:val="ro-RO" w:eastAsia="en-US"/>
        </w:rPr>
        <w:t>-evaluare</w:t>
      </w:r>
      <w:r w:rsidR="0031580F" w:rsidRPr="00E74CB3">
        <w:rPr>
          <w:rFonts w:asciiTheme="minorHAnsi" w:eastAsia="Calibri" w:hAnsiTheme="minorHAnsi" w:cstheme="minorHAnsi"/>
          <w:sz w:val="22"/>
          <w:szCs w:val="22"/>
          <w:lang w:val="ro-RO" w:eastAsia="en-US"/>
        </w:rPr>
        <w:t>;</w:t>
      </w:r>
    </w:p>
    <w:p w14:paraId="41AD6780" w14:textId="07AD8634" w:rsidR="0031580F" w:rsidRPr="00E74CB3" w:rsidRDefault="00DD5786" w:rsidP="007F19D1">
      <w:pPr>
        <w:widowControl/>
        <w:numPr>
          <w:ilvl w:val="0"/>
          <w:numId w:val="3"/>
        </w:numPr>
        <w:autoSpaceDE/>
        <w:autoSpaceDN/>
        <w:adjustRightInd/>
        <w:jc w:val="both"/>
        <w:rPr>
          <w:rFonts w:asciiTheme="minorHAnsi" w:eastAsia="Calibri" w:hAnsiTheme="minorHAnsi" w:cstheme="minorHAnsi"/>
          <w:sz w:val="22"/>
          <w:szCs w:val="22"/>
          <w:lang w:val="ro-RO" w:eastAsia="en-US"/>
        </w:rPr>
      </w:pPr>
      <w:r w:rsidRPr="00E74CB3">
        <w:rPr>
          <w:rFonts w:asciiTheme="minorHAnsi" w:eastAsia="Calibri" w:hAnsiTheme="minorHAnsi" w:cstheme="minorHAnsi"/>
          <w:sz w:val="22"/>
          <w:szCs w:val="22"/>
          <w:lang w:val="ro-RO" w:eastAsia="en-US"/>
        </w:rPr>
        <w:t>a</w:t>
      </w:r>
      <w:r w:rsidR="0031580F" w:rsidRPr="00E74CB3">
        <w:rPr>
          <w:rFonts w:asciiTheme="minorHAnsi" w:eastAsia="Calibri" w:hAnsiTheme="minorHAnsi" w:cstheme="minorHAnsi"/>
          <w:sz w:val="22"/>
          <w:szCs w:val="22"/>
          <w:lang w:val="ro-RO" w:eastAsia="en-US"/>
        </w:rPr>
        <w:t>ngajații din învățământ nu beneficiază de echipamente de protecție</w:t>
      </w:r>
      <w:r w:rsidRPr="00E74CB3">
        <w:rPr>
          <w:rFonts w:asciiTheme="minorHAnsi" w:eastAsia="Calibri" w:hAnsiTheme="minorHAnsi" w:cstheme="minorHAnsi"/>
          <w:sz w:val="22"/>
          <w:szCs w:val="22"/>
          <w:lang w:val="ro-RO" w:eastAsia="en-US"/>
        </w:rPr>
        <w:t>,  absolut necesare pentru evitarea infectării cu acest virus, care se transmite, așa cum bine se cunoaște, prin intermediul secrețiilor eliminate de către persoanele infectate, prin expirație</w:t>
      </w:r>
      <w:r w:rsidR="00722E03" w:rsidRPr="00E74CB3">
        <w:rPr>
          <w:rFonts w:asciiTheme="minorHAnsi" w:eastAsia="Calibri" w:hAnsiTheme="minorHAnsi" w:cstheme="minorHAnsi"/>
          <w:sz w:val="22"/>
          <w:szCs w:val="22"/>
          <w:lang w:val="ro-RO" w:eastAsia="en-US"/>
        </w:rPr>
        <w:t>,</w:t>
      </w:r>
      <w:r w:rsidRPr="00E74CB3">
        <w:rPr>
          <w:rFonts w:asciiTheme="minorHAnsi" w:eastAsia="Calibri" w:hAnsiTheme="minorHAnsi" w:cstheme="minorHAnsi"/>
          <w:sz w:val="22"/>
          <w:szCs w:val="22"/>
          <w:lang w:val="ro-RO" w:eastAsia="en-US"/>
        </w:rPr>
        <w:t xml:space="preserve"> atunci când strănută, vorbesc sau tușesc</w:t>
      </w:r>
      <w:r w:rsidR="0031580F" w:rsidRPr="00E74CB3">
        <w:rPr>
          <w:rFonts w:asciiTheme="minorHAnsi" w:eastAsia="Calibri" w:hAnsiTheme="minorHAnsi" w:cstheme="minorHAnsi"/>
          <w:sz w:val="22"/>
          <w:szCs w:val="22"/>
          <w:lang w:val="ro-RO" w:eastAsia="en-US"/>
        </w:rPr>
        <w:t xml:space="preserve">; </w:t>
      </w:r>
    </w:p>
    <w:p w14:paraId="4B7FDC78" w14:textId="1A255F09" w:rsidR="00E56C5F" w:rsidRPr="00E74CB3" w:rsidRDefault="00E56C5F" w:rsidP="007F19D1">
      <w:pPr>
        <w:widowControl/>
        <w:numPr>
          <w:ilvl w:val="0"/>
          <w:numId w:val="3"/>
        </w:numPr>
        <w:autoSpaceDE/>
        <w:autoSpaceDN/>
        <w:adjustRightInd/>
        <w:jc w:val="both"/>
        <w:rPr>
          <w:rFonts w:asciiTheme="minorHAnsi" w:eastAsia="Calibri" w:hAnsiTheme="minorHAnsi" w:cstheme="minorHAnsi"/>
          <w:sz w:val="22"/>
          <w:szCs w:val="22"/>
          <w:lang w:val="ro-RO" w:eastAsia="en-US"/>
        </w:rPr>
      </w:pPr>
      <w:r w:rsidRPr="00E74CB3">
        <w:rPr>
          <w:rFonts w:asciiTheme="minorHAnsi" w:eastAsia="Calibri" w:hAnsiTheme="minorHAnsi" w:cstheme="minorHAnsi"/>
          <w:sz w:val="22"/>
          <w:szCs w:val="22"/>
          <w:lang w:val="ro-RO" w:eastAsia="en-US"/>
        </w:rPr>
        <w:t xml:space="preserve">testarea tuturor elevilor în sala de clasă va crește riscul infectării acestora, dar și a salariatului care  este responsabil de testare, având în vedere, atât numărul de elevi, prezenți concomitent în sala de clasă, dar și dimensiunile acestora; astfel, scopul prevenției nu va fi atins, ci, din contră, se creează premise pentru transmitere între elevi; </w:t>
      </w:r>
    </w:p>
    <w:p w14:paraId="346877FC" w14:textId="0E37B9CA" w:rsidR="0031580F" w:rsidRPr="00E74CB3" w:rsidRDefault="00DD5786" w:rsidP="007F19D1">
      <w:pPr>
        <w:widowControl/>
        <w:numPr>
          <w:ilvl w:val="0"/>
          <w:numId w:val="3"/>
        </w:numPr>
        <w:shd w:val="clear" w:color="auto" w:fill="FFFFFF"/>
        <w:autoSpaceDE/>
        <w:autoSpaceDN/>
        <w:adjustRightInd/>
        <w:spacing w:before="100" w:beforeAutospacing="1" w:after="100" w:afterAutospacing="1"/>
        <w:jc w:val="both"/>
        <w:rPr>
          <w:rFonts w:asciiTheme="minorHAnsi" w:hAnsiTheme="minorHAnsi" w:cstheme="minorHAnsi"/>
          <w:color w:val="121416"/>
          <w:sz w:val="22"/>
          <w:szCs w:val="22"/>
          <w:lang w:val="ro-RO"/>
        </w:rPr>
      </w:pPr>
      <w:r w:rsidRPr="00E74CB3">
        <w:rPr>
          <w:rFonts w:asciiTheme="minorHAnsi" w:hAnsiTheme="minorHAnsi" w:cstheme="minorHAnsi"/>
          <w:color w:val="121416"/>
          <w:sz w:val="22"/>
          <w:szCs w:val="22"/>
          <w:lang w:val="ro-RO"/>
        </w:rPr>
        <w:t>c</w:t>
      </w:r>
      <w:r w:rsidR="0031580F" w:rsidRPr="00E74CB3">
        <w:rPr>
          <w:rFonts w:asciiTheme="minorHAnsi" w:hAnsiTheme="minorHAnsi" w:cstheme="minorHAnsi"/>
          <w:color w:val="121416"/>
          <w:sz w:val="22"/>
          <w:szCs w:val="22"/>
          <w:lang w:val="ro-RO"/>
        </w:rPr>
        <w:t>olectarea testelor folosite trebuie să se facă în condiții de siguranță, lucru care nu se poate realiza la nivelul unității de învățământ</w:t>
      </w:r>
      <w:r w:rsidR="00E56C5F" w:rsidRPr="00E74CB3">
        <w:rPr>
          <w:rFonts w:asciiTheme="minorHAnsi" w:hAnsiTheme="minorHAnsi" w:cstheme="minorHAnsi"/>
          <w:color w:val="121416"/>
          <w:sz w:val="22"/>
          <w:szCs w:val="22"/>
          <w:lang w:val="ro-RO"/>
        </w:rPr>
        <w:t xml:space="preserve">, în condițiile în care acestea nu sunt unități sanitare și nu există încheiate contracte cu firme specializate în colectarea </w:t>
      </w:r>
      <w:r w:rsidR="00E651FC" w:rsidRPr="00E74CB3">
        <w:rPr>
          <w:rFonts w:asciiTheme="minorHAnsi" w:hAnsiTheme="minorHAnsi" w:cstheme="minorHAnsi"/>
          <w:color w:val="121416"/>
          <w:sz w:val="22"/>
          <w:szCs w:val="22"/>
          <w:lang w:val="ro-RO"/>
        </w:rPr>
        <w:t>deșeurilor medicale cu potențial infecțios</w:t>
      </w:r>
      <w:r w:rsidR="0031580F" w:rsidRPr="00E74CB3">
        <w:rPr>
          <w:rFonts w:asciiTheme="minorHAnsi" w:hAnsiTheme="minorHAnsi" w:cstheme="minorHAnsi"/>
          <w:color w:val="121416"/>
          <w:sz w:val="22"/>
          <w:szCs w:val="22"/>
          <w:lang w:val="ro-RO"/>
        </w:rPr>
        <w:t xml:space="preserve">; </w:t>
      </w:r>
    </w:p>
    <w:p w14:paraId="26CFDA43" w14:textId="5DC7BACC" w:rsidR="0031580F" w:rsidRPr="00E74CB3" w:rsidRDefault="00E56C5F" w:rsidP="007F19D1">
      <w:pPr>
        <w:widowControl/>
        <w:numPr>
          <w:ilvl w:val="0"/>
          <w:numId w:val="3"/>
        </w:numPr>
        <w:shd w:val="clear" w:color="auto" w:fill="FFFFFF"/>
        <w:autoSpaceDE/>
        <w:autoSpaceDN/>
        <w:adjustRightInd/>
        <w:spacing w:before="100" w:beforeAutospacing="1" w:after="100" w:afterAutospacing="1"/>
        <w:jc w:val="both"/>
        <w:rPr>
          <w:rFonts w:asciiTheme="minorHAnsi" w:hAnsiTheme="minorHAnsi" w:cstheme="minorHAnsi"/>
          <w:color w:val="121416"/>
          <w:sz w:val="22"/>
          <w:szCs w:val="22"/>
          <w:lang w:val="ro-RO"/>
        </w:rPr>
      </w:pPr>
      <w:r w:rsidRPr="00E74CB3">
        <w:rPr>
          <w:rFonts w:asciiTheme="minorHAnsi" w:hAnsiTheme="minorHAnsi" w:cstheme="minorHAnsi"/>
          <w:color w:val="121416"/>
          <w:sz w:val="22"/>
          <w:szCs w:val="22"/>
          <w:lang w:val="ro-RO"/>
        </w:rPr>
        <w:t>n</w:t>
      </w:r>
      <w:r w:rsidR="0031580F" w:rsidRPr="00E74CB3">
        <w:rPr>
          <w:rFonts w:asciiTheme="minorHAnsi" w:hAnsiTheme="minorHAnsi" w:cstheme="minorHAnsi"/>
          <w:color w:val="121416"/>
          <w:sz w:val="22"/>
          <w:szCs w:val="22"/>
          <w:lang w:val="ro-RO"/>
        </w:rPr>
        <w:t xml:space="preserve">u </w:t>
      </w:r>
      <w:r w:rsidRPr="00E74CB3">
        <w:rPr>
          <w:rFonts w:asciiTheme="minorHAnsi" w:hAnsiTheme="minorHAnsi" w:cstheme="minorHAnsi"/>
          <w:color w:val="121416"/>
          <w:sz w:val="22"/>
          <w:szCs w:val="22"/>
          <w:lang w:val="ro-RO"/>
        </w:rPr>
        <w:t xml:space="preserve"> avem pârghii pentru a </w:t>
      </w:r>
      <w:r w:rsidR="0031580F" w:rsidRPr="00E74CB3">
        <w:rPr>
          <w:rFonts w:asciiTheme="minorHAnsi" w:hAnsiTheme="minorHAnsi" w:cstheme="minorHAnsi"/>
          <w:color w:val="121416"/>
          <w:sz w:val="22"/>
          <w:szCs w:val="22"/>
          <w:lang w:val="ro-RO"/>
        </w:rPr>
        <w:t>pute</w:t>
      </w:r>
      <w:r w:rsidRPr="00E74CB3">
        <w:rPr>
          <w:rFonts w:asciiTheme="minorHAnsi" w:hAnsiTheme="minorHAnsi" w:cstheme="minorHAnsi"/>
          <w:color w:val="121416"/>
          <w:sz w:val="22"/>
          <w:szCs w:val="22"/>
          <w:lang w:val="ro-RO"/>
        </w:rPr>
        <w:t>a</w:t>
      </w:r>
      <w:r w:rsidR="0031580F" w:rsidRPr="00E74CB3">
        <w:rPr>
          <w:rFonts w:asciiTheme="minorHAnsi" w:hAnsiTheme="minorHAnsi" w:cstheme="minorHAnsi"/>
          <w:color w:val="121416"/>
          <w:sz w:val="22"/>
          <w:szCs w:val="22"/>
          <w:lang w:val="ro-RO"/>
        </w:rPr>
        <w:t xml:space="preserve"> obliga elevii să vină nemâncați la școală; </w:t>
      </w:r>
    </w:p>
    <w:p w14:paraId="0EF4FC68" w14:textId="477FECCC" w:rsidR="0031580F" w:rsidRPr="00E74CB3" w:rsidRDefault="00E651FC" w:rsidP="007F19D1">
      <w:pPr>
        <w:widowControl/>
        <w:numPr>
          <w:ilvl w:val="0"/>
          <w:numId w:val="3"/>
        </w:numPr>
        <w:shd w:val="clear" w:color="auto" w:fill="FFFFFF"/>
        <w:autoSpaceDE/>
        <w:autoSpaceDN/>
        <w:adjustRightInd/>
        <w:spacing w:before="100" w:beforeAutospacing="1" w:after="100" w:afterAutospacing="1"/>
        <w:jc w:val="both"/>
        <w:rPr>
          <w:rFonts w:asciiTheme="minorHAnsi" w:hAnsiTheme="minorHAnsi" w:cstheme="minorHAnsi"/>
          <w:color w:val="121416"/>
          <w:sz w:val="22"/>
          <w:szCs w:val="22"/>
          <w:lang w:val="ro-RO" w:eastAsia="ro-RO"/>
        </w:rPr>
      </w:pPr>
      <w:r w:rsidRPr="00E74CB3">
        <w:rPr>
          <w:rFonts w:asciiTheme="minorHAnsi" w:hAnsiTheme="minorHAnsi" w:cstheme="minorHAnsi"/>
          <w:color w:val="121416"/>
          <w:sz w:val="22"/>
          <w:szCs w:val="22"/>
          <w:lang w:val="ro-RO"/>
        </w:rPr>
        <w:t>a</w:t>
      </w:r>
      <w:r w:rsidR="0031580F" w:rsidRPr="00E74CB3">
        <w:rPr>
          <w:rFonts w:asciiTheme="minorHAnsi" w:hAnsiTheme="minorHAnsi" w:cstheme="minorHAnsi"/>
          <w:color w:val="121416"/>
          <w:sz w:val="22"/>
          <w:szCs w:val="22"/>
          <w:lang w:val="ro-RO"/>
        </w:rPr>
        <w:t>dministrarea testelor necesită existența acordului informat al părintelui.</w:t>
      </w:r>
    </w:p>
    <w:p w14:paraId="11AC38CF" w14:textId="293116C9" w:rsidR="008B155B" w:rsidRPr="00E74CB3" w:rsidRDefault="008B155B" w:rsidP="008B155B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8"/>
        <w:jc w:val="both"/>
        <w:rPr>
          <w:rFonts w:asciiTheme="minorHAnsi" w:hAnsiTheme="minorHAnsi" w:cstheme="minorHAnsi"/>
          <w:color w:val="121416"/>
          <w:sz w:val="22"/>
          <w:szCs w:val="22"/>
          <w:lang w:val="ro-RO" w:eastAsia="ro-RO"/>
        </w:rPr>
      </w:pPr>
      <w:r w:rsidRPr="00E74CB3">
        <w:rPr>
          <w:rFonts w:asciiTheme="minorHAnsi" w:hAnsiTheme="minorHAnsi" w:cstheme="minorHAnsi"/>
          <w:color w:val="121416"/>
          <w:sz w:val="22"/>
          <w:szCs w:val="22"/>
          <w:lang w:val="ro-RO"/>
        </w:rPr>
        <w:t xml:space="preserve">Pentru aceste considerente, vă </w:t>
      </w:r>
      <w:r w:rsidR="00F035F6" w:rsidRPr="00E74CB3">
        <w:rPr>
          <w:rFonts w:asciiTheme="minorHAnsi" w:hAnsiTheme="minorHAnsi" w:cstheme="minorHAnsi"/>
          <w:color w:val="121416"/>
          <w:sz w:val="22"/>
          <w:szCs w:val="22"/>
          <w:lang w:val="ro-RO"/>
        </w:rPr>
        <w:t>solicit</w:t>
      </w:r>
      <w:r w:rsidRPr="00E74CB3">
        <w:rPr>
          <w:rFonts w:asciiTheme="minorHAnsi" w:hAnsiTheme="minorHAnsi" w:cstheme="minorHAnsi"/>
          <w:color w:val="121416"/>
          <w:sz w:val="22"/>
          <w:szCs w:val="22"/>
          <w:lang w:val="ro-RO"/>
        </w:rPr>
        <w:t xml:space="preserve"> să dispuneți modificarea </w:t>
      </w:r>
      <w:r w:rsidRPr="00E74CB3">
        <w:rPr>
          <w:rFonts w:asciiTheme="minorHAnsi" w:eastAsia="Calibri" w:hAnsiTheme="minorHAnsi" w:cstheme="minorHAnsi"/>
          <w:i/>
          <w:iCs/>
          <w:sz w:val="22"/>
          <w:szCs w:val="22"/>
          <w:lang w:val="ro-RO" w:eastAsia="en-US"/>
        </w:rPr>
        <w:t>Instrucțiunii privind procedura de lucru privind realizarea testării cu teste rapide antigen din salivă, pentru diagnosticarea infecției cu SARS-CoV-2 a elevilor în unitățile de învățământ</w:t>
      </w:r>
      <w:r w:rsidR="00F035F6" w:rsidRPr="00E74CB3">
        <w:rPr>
          <w:rFonts w:asciiTheme="minorHAnsi" w:eastAsia="Calibri" w:hAnsiTheme="minorHAnsi" w:cstheme="minorHAnsi"/>
          <w:sz w:val="22"/>
          <w:szCs w:val="22"/>
          <w:lang w:val="ro-RO" w:eastAsia="en-US"/>
        </w:rPr>
        <w:t>, astfel încât aceste teste să fie realizate de părinți</w:t>
      </w:r>
      <w:r w:rsidRPr="00E74CB3">
        <w:rPr>
          <w:rFonts w:asciiTheme="minorHAnsi" w:eastAsia="Calibri" w:hAnsiTheme="minorHAnsi" w:cstheme="minorHAnsi"/>
          <w:sz w:val="22"/>
          <w:szCs w:val="22"/>
          <w:lang w:val="ro-RO" w:eastAsia="en-US"/>
        </w:rPr>
        <w:t>.</w:t>
      </w:r>
    </w:p>
    <w:p w14:paraId="52786DD8" w14:textId="77777777" w:rsidR="00E74CB3" w:rsidRDefault="00E74CB3" w:rsidP="00E74CB3">
      <w:pPr>
        <w:spacing w:line="276" w:lineRule="auto"/>
        <w:ind w:left="708"/>
        <w:rPr>
          <w:rFonts w:asciiTheme="minorHAnsi" w:hAnsiTheme="minorHAnsi" w:cstheme="minorHAnsi"/>
          <w:bCs/>
          <w:sz w:val="22"/>
          <w:szCs w:val="22"/>
          <w:lang w:val="ro-RO"/>
        </w:rPr>
      </w:pPr>
    </w:p>
    <w:p w14:paraId="19ACCAA4" w14:textId="0F4BD74A" w:rsidR="00E74CB3" w:rsidRDefault="00E74CB3" w:rsidP="00E74CB3">
      <w:pPr>
        <w:spacing w:line="276" w:lineRule="auto"/>
        <w:ind w:left="708"/>
        <w:rPr>
          <w:rFonts w:asciiTheme="minorHAnsi" w:hAnsiTheme="minorHAnsi" w:cstheme="minorHAnsi"/>
          <w:sz w:val="22"/>
          <w:szCs w:val="22"/>
          <w:lang w:val="ro-RO"/>
        </w:rPr>
      </w:pPr>
      <w:r w:rsidRPr="00E74CB3">
        <w:rPr>
          <w:rFonts w:asciiTheme="minorHAnsi" w:hAnsiTheme="minorHAnsi" w:cstheme="minorHAnsi"/>
          <w:bCs/>
          <w:sz w:val="22"/>
          <w:szCs w:val="22"/>
          <w:lang w:val="ro-RO"/>
        </w:rPr>
        <w:t>Data: ____ / ____ 2021</w:t>
      </w:r>
      <w:r>
        <w:rPr>
          <w:rFonts w:asciiTheme="minorHAnsi" w:hAnsiTheme="minorHAnsi" w:cstheme="minorHAnsi"/>
          <w:bCs/>
          <w:sz w:val="22"/>
          <w:szCs w:val="22"/>
          <w:lang w:val="ro-RO"/>
        </w:rPr>
        <w:tab/>
      </w:r>
      <w:r>
        <w:rPr>
          <w:rFonts w:asciiTheme="minorHAnsi" w:hAnsiTheme="minorHAnsi" w:cstheme="minorHAnsi"/>
          <w:bCs/>
          <w:sz w:val="22"/>
          <w:szCs w:val="22"/>
          <w:lang w:val="ro-RO"/>
        </w:rPr>
        <w:tab/>
      </w:r>
      <w:r>
        <w:rPr>
          <w:rFonts w:asciiTheme="minorHAnsi" w:hAnsiTheme="minorHAnsi" w:cstheme="minorHAnsi"/>
          <w:bCs/>
          <w:sz w:val="22"/>
          <w:szCs w:val="22"/>
          <w:lang w:val="ro-RO"/>
        </w:rPr>
        <w:tab/>
      </w:r>
      <w:r>
        <w:rPr>
          <w:rFonts w:asciiTheme="minorHAnsi" w:hAnsiTheme="minorHAnsi" w:cstheme="minorHAnsi"/>
          <w:bCs/>
          <w:sz w:val="22"/>
          <w:szCs w:val="22"/>
          <w:lang w:val="ro-RO"/>
        </w:rPr>
        <w:tab/>
      </w:r>
      <w:r>
        <w:rPr>
          <w:rFonts w:asciiTheme="minorHAnsi" w:hAnsiTheme="minorHAnsi" w:cstheme="minorHAnsi"/>
          <w:bCs/>
          <w:sz w:val="22"/>
          <w:szCs w:val="22"/>
          <w:lang w:val="ro-RO"/>
        </w:rPr>
        <w:tab/>
      </w:r>
      <w:r>
        <w:rPr>
          <w:rFonts w:asciiTheme="minorHAnsi" w:hAnsiTheme="minorHAnsi" w:cstheme="minorHAnsi"/>
          <w:bCs/>
          <w:sz w:val="22"/>
          <w:szCs w:val="22"/>
          <w:lang w:val="ro-RO"/>
        </w:rPr>
        <w:tab/>
      </w:r>
      <w:r w:rsidR="00A51228" w:rsidRPr="00E74CB3">
        <w:rPr>
          <w:rFonts w:asciiTheme="minorHAnsi" w:hAnsiTheme="minorHAnsi" w:cstheme="minorHAnsi"/>
          <w:sz w:val="22"/>
          <w:szCs w:val="22"/>
          <w:lang w:val="ro-RO"/>
        </w:rPr>
        <w:t>Nume</w:t>
      </w:r>
      <w:r>
        <w:rPr>
          <w:rFonts w:asciiTheme="minorHAnsi" w:hAnsiTheme="minorHAnsi" w:cstheme="minorHAnsi"/>
          <w:sz w:val="22"/>
          <w:szCs w:val="22"/>
          <w:lang w:val="ro-RO"/>
        </w:rPr>
        <w:t>le</w:t>
      </w:r>
      <w:r w:rsidR="00A51228" w:rsidRPr="00E74CB3">
        <w:rPr>
          <w:rFonts w:asciiTheme="minorHAnsi" w:hAnsiTheme="minorHAnsi" w:cstheme="minorHAnsi"/>
          <w:sz w:val="22"/>
          <w:szCs w:val="22"/>
          <w:lang w:val="ro-RO"/>
        </w:rPr>
        <w:t xml:space="preserve"> și prenume</w:t>
      </w:r>
      <w:r>
        <w:rPr>
          <w:rFonts w:asciiTheme="minorHAnsi" w:hAnsiTheme="minorHAnsi" w:cstheme="minorHAnsi"/>
          <w:sz w:val="22"/>
          <w:szCs w:val="22"/>
          <w:lang w:val="ro-RO"/>
        </w:rPr>
        <w:t>le</w:t>
      </w:r>
      <w:r w:rsidR="00A51228" w:rsidRPr="00E74CB3">
        <w:rPr>
          <w:rFonts w:asciiTheme="minorHAnsi" w:hAnsiTheme="minorHAnsi" w:cstheme="minorHAnsi"/>
          <w:sz w:val="22"/>
          <w:szCs w:val="22"/>
          <w:lang w:val="ro-RO"/>
        </w:rPr>
        <w:t>,</w:t>
      </w:r>
    </w:p>
    <w:p w14:paraId="1394EB4F" w14:textId="77777777" w:rsidR="00E74CB3" w:rsidRDefault="00E74CB3" w:rsidP="00E74CB3">
      <w:pPr>
        <w:spacing w:line="276" w:lineRule="auto"/>
        <w:ind w:left="708"/>
        <w:rPr>
          <w:rFonts w:asciiTheme="minorHAnsi" w:hAnsiTheme="minorHAnsi" w:cstheme="minorHAnsi"/>
          <w:sz w:val="22"/>
          <w:szCs w:val="22"/>
          <w:lang w:val="ro-RO"/>
        </w:rPr>
      </w:pPr>
    </w:p>
    <w:p w14:paraId="6DA8B757" w14:textId="218787E4" w:rsidR="00E74CB3" w:rsidRDefault="00E74CB3" w:rsidP="00E74CB3">
      <w:pPr>
        <w:spacing w:line="276" w:lineRule="auto"/>
        <w:ind w:left="708"/>
        <w:rPr>
          <w:rFonts w:asciiTheme="minorHAnsi" w:hAnsiTheme="minorHAnsi" w:cstheme="minorHAnsi"/>
          <w:sz w:val="22"/>
          <w:szCs w:val="22"/>
          <w:lang w:val="ro-RO"/>
        </w:rPr>
      </w:pPr>
      <w:r>
        <w:rPr>
          <w:rFonts w:asciiTheme="minorHAnsi" w:hAnsiTheme="minorHAnsi" w:cstheme="minorHAnsi"/>
          <w:sz w:val="22"/>
          <w:szCs w:val="22"/>
          <w:lang w:val="ro-RO"/>
        </w:rPr>
        <w:tab/>
      </w:r>
      <w:r>
        <w:rPr>
          <w:rFonts w:asciiTheme="minorHAnsi" w:hAnsiTheme="minorHAnsi" w:cstheme="minorHAnsi"/>
          <w:sz w:val="22"/>
          <w:szCs w:val="22"/>
          <w:lang w:val="ro-RO"/>
        </w:rPr>
        <w:tab/>
      </w:r>
      <w:r>
        <w:rPr>
          <w:rFonts w:asciiTheme="minorHAnsi" w:hAnsiTheme="minorHAnsi" w:cstheme="minorHAnsi"/>
          <w:sz w:val="22"/>
          <w:szCs w:val="22"/>
          <w:lang w:val="ro-RO"/>
        </w:rPr>
        <w:tab/>
      </w:r>
      <w:r>
        <w:rPr>
          <w:rFonts w:asciiTheme="minorHAnsi" w:hAnsiTheme="minorHAnsi" w:cstheme="minorHAnsi"/>
          <w:sz w:val="22"/>
          <w:szCs w:val="22"/>
          <w:lang w:val="ro-RO"/>
        </w:rPr>
        <w:tab/>
      </w:r>
      <w:r>
        <w:rPr>
          <w:rFonts w:asciiTheme="minorHAnsi" w:hAnsiTheme="minorHAnsi" w:cstheme="minorHAnsi"/>
          <w:sz w:val="22"/>
          <w:szCs w:val="22"/>
          <w:lang w:val="ro-RO"/>
        </w:rPr>
        <w:tab/>
      </w:r>
      <w:r>
        <w:rPr>
          <w:rFonts w:asciiTheme="minorHAnsi" w:hAnsiTheme="minorHAnsi" w:cstheme="minorHAnsi"/>
          <w:sz w:val="22"/>
          <w:szCs w:val="22"/>
          <w:lang w:val="ro-RO"/>
        </w:rPr>
        <w:tab/>
      </w:r>
      <w:r>
        <w:rPr>
          <w:rFonts w:asciiTheme="minorHAnsi" w:hAnsiTheme="minorHAnsi" w:cstheme="minorHAnsi"/>
          <w:sz w:val="22"/>
          <w:szCs w:val="22"/>
          <w:lang w:val="ro-RO"/>
        </w:rPr>
        <w:tab/>
      </w:r>
      <w:r>
        <w:rPr>
          <w:rFonts w:asciiTheme="minorHAnsi" w:hAnsiTheme="minorHAnsi" w:cstheme="minorHAnsi"/>
          <w:sz w:val="22"/>
          <w:szCs w:val="22"/>
          <w:lang w:val="ro-RO"/>
        </w:rPr>
        <w:tab/>
        <w:t>__________________</w:t>
      </w:r>
    </w:p>
    <w:p w14:paraId="7448BDB5" w14:textId="77777777" w:rsidR="00E74CB3" w:rsidRDefault="00E74CB3" w:rsidP="00E74CB3">
      <w:pPr>
        <w:spacing w:line="276" w:lineRule="auto"/>
        <w:ind w:left="708"/>
        <w:rPr>
          <w:rFonts w:asciiTheme="minorHAnsi" w:hAnsiTheme="minorHAnsi" w:cstheme="minorHAnsi"/>
          <w:sz w:val="22"/>
          <w:szCs w:val="22"/>
          <w:lang w:val="ro-RO"/>
        </w:rPr>
      </w:pPr>
    </w:p>
    <w:p w14:paraId="1CF36358" w14:textId="14E6C60E" w:rsidR="00A51228" w:rsidRPr="00E74CB3" w:rsidRDefault="00A51228" w:rsidP="00E74CB3">
      <w:pPr>
        <w:spacing w:line="276" w:lineRule="auto"/>
        <w:ind w:left="7080"/>
        <w:rPr>
          <w:rFonts w:asciiTheme="minorHAnsi" w:hAnsiTheme="minorHAnsi" w:cstheme="minorHAnsi"/>
          <w:bCs/>
          <w:sz w:val="22"/>
          <w:szCs w:val="22"/>
          <w:lang w:val="ro-RO"/>
        </w:rPr>
      </w:pPr>
      <w:r w:rsidRPr="00E74CB3">
        <w:rPr>
          <w:rFonts w:asciiTheme="minorHAnsi" w:hAnsiTheme="minorHAnsi" w:cstheme="minorHAnsi"/>
          <w:sz w:val="22"/>
          <w:szCs w:val="22"/>
          <w:lang w:val="ro-RO"/>
        </w:rPr>
        <w:t>Semnătura</w:t>
      </w:r>
    </w:p>
    <w:sectPr w:rsidR="00A51228" w:rsidRPr="00E74CB3" w:rsidSect="00A547C3">
      <w:pgSz w:w="11906" w:h="16838"/>
      <w:pgMar w:top="851" w:right="1418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AE15A8"/>
    <w:multiLevelType w:val="hybridMultilevel"/>
    <w:tmpl w:val="79006986"/>
    <w:lvl w:ilvl="0" w:tplc="A21EF10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F10CC"/>
    <w:multiLevelType w:val="hybridMultilevel"/>
    <w:tmpl w:val="50AA14D8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7CDD10F1"/>
    <w:multiLevelType w:val="multilevel"/>
    <w:tmpl w:val="5EECD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ED1"/>
    <w:rsid w:val="00022963"/>
    <w:rsid w:val="00036F65"/>
    <w:rsid w:val="000605AA"/>
    <w:rsid w:val="000D2539"/>
    <w:rsid w:val="00127C75"/>
    <w:rsid w:val="0013073A"/>
    <w:rsid w:val="00156298"/>
    <w:rsid w:val="001C2975"/>
    <w:rsid w:val="001D11D7"/>
    <w:rsid w:val="001D46AD"/>
    <w:rsid w:val="00223E9F"/>
    <w:rsid w:val="00241C53"/>
    <w:rsid w:val="002A2D7B"/>
    <w:rsid w:val="002B2B57"/>
    <w:rsid w:val="0031580F"/>
    <w:rsid w:val="00331225"/>
    <w:rsid w:val="00364EFA"/>
    <w:rsid w:val="00376C6B"/>
    <w:rsid w:val="00395BD6"/>
    <w:rsid w:val="003A3C5A"/>
    <w:rsid w:val="003F0F86"/>
    <w:rsid w:val="0040413B"/>
    <w:rsid w:val="00420474"/>
    <w:rsid w:val="00432944"/>
    <w:rsid w:val="004620CB"/>
    <w:rsid w:val="00484989"/>
    <w:rsid w:val="00532F71"/>
    <w:rsid w:val="00562E96"/>
    <w:rsid w:val="00571DAA"/>
    <w:rsid w:val="005840E0"/>
    <w:rsid w:val="005D71DE"/>
    <w:rsid w:val="005F7CAE"/>
    <w:rsid w:val="006064FD"/>
    <w:rsid w:val="006133CC"/>
    <w:rsid w:val="00614DC0"/>
    <w:rsid w:val="006448D4"/>
    <w:rsid w:val="00692739"/>
    <w:rsid w:val="006B43B9"/>
    <w:rsid w:val="006D554C"/>
    <w:rsid w:val="00707B76"/>
    <w:rsid w:val="0071731A"/>
    <w:rsid w:val="00722E03"/>
    <w:rsid w:val="00725126"/>
    <w:rsid w:val="00736429"/>
    <w:rsid w:val="007728E2"/>
    <w:rsid w:val="007F19D1"/>
    <w:rsid w:val="007F5180"/>
    <w:rsid w:val="00813FFD"/>
    <w:rsid w:val="00881983"/>
    <w:rsid w:val="0088756B"/>
    <w:rsid w:val="008A7833"/>
    <w:rsid w:val="008B155B"/>
    <w:rsid w:val="008B41E4"/>
    <w:rsid w:val="008C3790"/>
    <w:rsid w:val="008D70C3"/>
    <w:rsid w:val="00951A42"/>
    <w:rsid w:val="00990131"/>
    <w:rsid w:val="009F3528"/>
    <w:rsid w:val="00A10D51"/>
    <w:rsid w:val="00A50256"/>
    <w:rsid w:val="00A510A1"/>
    <w:rsid w:val="00A51228"/>
    <w:rsid w:val="00A547C3"/>
    <w:rsid w:val="00A629FE"/>
    <w:rsid w:val="00AD7412"/>
    <w:rsid w:val="00AD792A"/>
    <w:rsid w:val="00B37C14"/>
    <w:rsid w:val="00B44B65"/>
    <w:rsid w:val="00B566D8"/>
    <w:rsid w:val="00B567D1"/>
    <w:rsid w:val="00B7351D"/>
    <w:rsid w:val="00BD2D84"/>
    <w:rsid w:val="00BF01E0"/>
    <w:rsid w:val="00C42AC9"/>
    <w:rsid w:val="00CA584C"/>
    <w:rsid w:val="00CC5D0C"/>
    <w:rsid w:val="00CF3F9F"/>
    <w:rsid w:val="00D6722E"/>
    <w:rsid w:val="00D8691A"/>
    <w:rsid w:val="00DA0E3D"/>
    <w:rsid w:val="00DC10F5"/>
    <w:rsid w:val="00DD246B"/>
    <w:rsid w:val="00DD5786"/>
    <w:rsid w:val="00DD6BB2"/>
    <w:rsid w:val="00E048ED"/>
    <w:rsid w:val="00E21ED1"/>
    <w:rsid w:val="00E24E04"/>
    <w:rsid w:val="00E36FA7"/>
    <w:rsid w:val="00E44DF5"/>
    <w:rsid w:val="00E56C5F"/>
    <w:rsid w:val="00E651FC"/>
    <w:rsid w:val="00E74CB3"/>
    <w:rsid w:val="00EA57D1"/>
    <w:rsid w:val="00EB3A88"/>
    <w:rsid w:val="00EB67BF"/>
    <w:rsid w:val="00ED3939"/>
    <w:rsid w:val="00EF2DBC"/>
    <w:rsid w:val="00F035F6"/>
    <w:rsid w:val="00F43C15"/>
    <w:rsid w:val="00F61A40"/>
    <w:rsid w:val="00FB0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79037"/>
  <w15:chartTrackingRefBased/>
  <w15:docId w15:val="{21F16DCC-5756-413E-ACEE-371D9F2E7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1ED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GB" w:eastAsia="en-GB"/>
    </w:rPr>
  </w:style>
  <w:style w:type="paragraph" w:styleId="Titlu1">
    <w:name w:val="heading 1"/>
    <w:basedOn w:val="Normal"/>
    <w:next w:val="Normal"/>
    <w:link w:val="Titlu1Caracter"/>
    <w:qFormat/>
    <w:rsid w:val="00614DC0"/>
    <w:pPr>
      <w:keepNext/>
      <w:widowControl/>
      <w:autoSpaceDE/>
      <w:autoSpaceDN/>
      <w:adjustRightInd/>
      <w:jc w:val="center"/>
      <w:outlineLvl w:val="0"/>
    </w:pPr>
    <w:rPr>
      <w:rFonts w:ascii="Times New Roman" w:hAnsi="Times New Roman" w:cs="Times New Roman"/>
      <w:sz w:val="28"/>
      <w:lang w:val="en-US" w:eastAsia="en-US"/>
    </w:rPr>
  </w:style>
  <w:style w:type="paragraph" w:styleId="Titlu5">
    <w:name w:val="heading 5"/>
    <w:basedOn w:val="Normal"/>
    <w:next w:val="Normal"/>
    <w:link w:val="Titlu5Caracter"/>
    <w:uiPriority w:val="9"/>
    <w:unhideWhenUsed/>
    <w:qFormat/>
    <w:rsid w:val="00614DC0"/>
    <w:pPr>
      <w:widowControl/>
      <w:autoSpaceDE/>
      <w:autoSpaceDN/>
      <w:adjustRightInd/>
      <w:spacing w:before="240" w:after="60"/>
      <w:jc w:val="both"/>
      <w:outlineLvl w:val="4"/>
    </w:pPr>
    <w:rPr>
      <w:rFonts w:ascii="Calibri" w:hAnsi="Calibri" w:cs="Times New Roman"/>
      <w:b/>
      <w:bCs/>
      <w:i/>
      <w:iCs/>
      <w:sz w:val="26"/>
      <w:szCs w:val="26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Standard">
    <w:name w:val="Standard"/>
    <w:rsid w:val="00E21ED1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0"/>
      <w:szCs w:val="20"/>
      <w:lang w:val="en-GB" w:eastAsia="en-GB"/>
    </w:rPr>
  </w:style>
  <w:style w:type="character" w:customStyle="1" w:styleId="Titlu1Caracter">
    <w:name w:val="Titlu 1 Caracter"/>
    <w:basedOn w:val="Fontdeparagrafimplicit"/>
    <w:link w:val="Titlu1"/>
    <w:rsid w:val="00614DC0"/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Titlu5Caracter">
    <w:name w:val="Titlu 5 Caracter"/>
    <w:basedOn w:val="Fontdeparagrafimplicit"/>
    <w:link w:val="Titlu5"/>
    <w:uiPriority w:val="9"/>
    <w:rsid w:val="00614DC0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character" w:customStyle="1" w:styleId="rvts1">
    <w:name w:val="rvts1"/>
    <w:basedOn w:val="Fontdeparagrafimplicit"/>
    <w:rsid w:val="00EB67BF"/>
  </w:style>
  <w:style w:type="character" w:styleId="Robust">
    <w:name w:val="Strong"/>
    <w:basedOn w:val="Fontdeparagrafimplicit"/>
    <w:uiPriority w:val="22"/>
    <w:qFormat/>
    <w:rsid w:val="00D8691A"/>
    <w:rPr>
      <w:b/>
      <w:bCs/>
    </w:rPr>
  </w:style>
  <w:style w:type="paragraph" w:styleId="Corptext">
    <w:name w:val="Body Text"/>
    <w:basedOn w:val="Normal"/>
    <w:link w:val="CorptextCaracter"/>
    <w:rsid w:val="0031580F"/>
    <w:pPr>
      <w:widowControl/>
      <w:autoSpaceDE/>
      <w:autoSpaceDN/>
      <w:adjustRightInd/>
      <w:jc w:val="both"/>
    </w:pPr>
    <w:rPr>
      <w:rFonts w:ascii="Times New Roman" w:hAnsi="Times New Roman" w:cs="Times New Roman"/>
      <w:sz w:val="28"/>
      <w:lang w:val="x-none" w:eastAsia="x-none"/>
    </w:rPr>
  </w:style>
  <w:style w:type="character" w:customStyle="1" w:styleId="CorptextCaracter">
    <w:name w:val="Corp text Caracter"/>
    <w:basedOn w:val="Fontdeparagrafimplicit"/>
    <w:link w:val="Corptext"/>
    <w:rsid w:val="0031580F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10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2058</Characters>
  <Application>Microsoft Office Word</Application>
  <DocSecurity>0</DocSecurity>
  <Lines>17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FSLI</Company>
  <LinksUpToDate>false</LinksUpToDate>
  <CharactersWithSpaces>2408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Simion</dc:creator>
  <cp:keywords/>
  <dc:description/>
  <cp:lastModifiedBy>user</cp:lastModifiedBy>
  <cp:revision>2</cp:revision>
  <cp:lastPrinted>2021-11-12T19:14:00Z</cp:lastPrinted>
  <dcterms:created xsi:type="dcterms:W3CDTF">2021-11-16T13:39:00Z</dcterms:created>
  <dcterms:modified xsi:type="dcterms:W3CDTF">2021-11-16T13:39:00Z</dcterms:modified>
</cp:coreProperties>
</file>