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EE09B" w14:textId="77777777" w:rsidR="004173C3" w:rsidRPr="004173C3" w:rsidRDefault="004173C3" w:rsidP="004173C3">
      <w:pPr>
        <w:pBdr>
          <w:bottom w:val="single" w:sz="12" w:space="0" w:color="F1F1F1"/>
        </w:pBdr>
        <w:shd w:val="clear" w:color="auto" w:fill="FFFFFF"/>
        <w:spacing w:before="150" w:after="300"/>
        <w:ind w:firstLine="0"/>
        <w:outlineLvl w:val="0"/>
        <w:rPr>
          <w:rFonts w:eastAsia="Times New Roman"/>
          <w:b/>
          <w:bCs/>
          <w:color w:val="000000"/>
          <w:kern w:val="36"/>
          <w:sz w:val="45"/>
          <w:szCs w:val="45"/>
          <w:lang w:eastAsia="ro-RO"/>
        </w:rPr>
      </w:pPr>
      <w:r w:rsidRPr="004173C3">
        <w:rPr>
          <w:rFonts w:eastAsia="Times New Roman"/>
          <w:b/>
          <w:bCs/>
          <w:color w:val="000000"/>
          <w:kern w:val="36"/>
          <w:sz w:val="45"/>
          <w:szCs w:val="45"/>
          <w:lang w:eastAsia="ro-RO"/>
        </w:rPr>
        <w:t xml:space="preserve">Ghidul ANAF pentru profesorii care dau </w:t>
      </w:r>
      <w:proofErr w:type="spellStart"/>
      <w:r w:rsidRPr="004173C3">
        <w:rPr>
          <w:rFonts w:eastAsia="Times New Roman"/>
          <w:b/>
          <w:bCs/>
          <w:color w:val="000000"/>
          <w:kern w:val="36"/>
          <w:sz w:val="45"/>
          <w:szCs w:val="45"/>
          <w:lang w:eastAsia="ro-RO"/>
        </w:rPr>
        <w:t>meditatii</w:t>
      </w:r>
      <w:proofErr w:type="spellEnd"/>
      <w:r w:rsidRPr="004173C3">
        <w:rPr>
          <w:rFonts w:eastAsia="Times New Roman"/>
          <w:b/>
          <w:bCs/>
          <w:color w:val="000000"/>
          <w:kern w:val="36"/>
          <w:sz w:val="45"/>
          <w:szCs w:val="45"/>
          <w:lang w:eastAsia="ro-RO"/>
        </w:rPr>
        <w:t xml:space="preserve">: ce IMPOZITE au de </w:t>
      </w:r>
      <w:proofErr w:type="spellStart"/>
      <w:r w:rsidRPr="004173C3">
        <w:rPr>
          <w:rFonts w:eastAsia="Times New Roman"/>
          <w:b/>
          <w:bCs/>
          <w:color w:val="000000"/>
          <w:kern w:val="36"/>
          <w:sz w:val="45"/>
          <w:szCs w:val="45"/>
          <w:lang w:eastAsia="ro-RO"/>
        </w:rPr>
        <w:t>platit</w:t>
      </w:r>
      <w:proofErr w:type="spellEnd"/>
      <w:r w:rsidRPr="004173C3">
        <w:rPr>
          <w:rFonts w:eastAsia="Times New Roman"/>
          <w:b/>
          <w:bCs/>
          <w:color w:val="000000"/>
          <w:kern w:val="36"/>
          <w:sz w:val="45"/>
          <w:szCs w:val="45"/>
          <w:lang w:eastAsia="ro-RO"/>
        </w:rPr>
        <w:t xml:space="preserve">, CAND se </w:t>
      </w:r>
      <w:proofErr w:type="spellStart"/>
      <w:r w:rsidRPr="004173C3">
        <w:rPr>
          <w:rFonts w:eastAsia="Times New Roman"/>
          <w:b/>
          <w:bCs/>
          <w:color w:val="000000"/>
          <w:kern w:val="36"/>
          <w:sz w:val="45"/>
          <w:szCs w:val="45"/>
          <w:lang w:eastAsia="ro-RO"/>
        </w:rPr>
        <w:t>platesc</w:t>
      </w:r>
      <w:proofErr w:type="spellEnd"/>
      <w:r w:rsidRPr="004173C3">
        <w:rPr>
          <w:rFonts w:eastAsia="Times New Roman"/>
          <w:b/>
          <w:bCs/>
          <w:color w:val="000000"/>
          <w:kern w:val="36"/>
          <w:sz w:val="45"/>
          <w:szCs w:val="45"/>
          <w:lang w:eastAsia="ro-RO"/>
        </w:rPr>
        <w:t xml:space="preserve"> si CUM se </w:t>
      </w:r>
      <w:proofErr w:type="spellStart"/>
      <w:r w:rsidRPr="004173C3">
        <w:rPr>
          <w:rFonts w:eastAsia="Times New Roman"/>
          <w:b/>
          <w:bCs/>
          <w:color w:val="000000"/>
          <w:kern w:val="36"/>
          <w:sz w:val="45"/>
          <w:szCs w:val="45"/>
          <w:lang w:eastAsia="ro-RO"/>
        </w:rPr>
        <w:t>calculeaza</w:t>
      </w:r>
      <w:proofErr w:type="spellEnd"/>
      <w:r w:rsidRPr="004173C3">
        <w:rPr>
          <w:rFonts w:eastAsia="Times New Roman"/>
          <w:b/>
          <w:bCs/>
          <w:color w:val="000000"/>
          <w:kern w:val="36"/>
          <w:sz w:val="45"/>
          <w:szCs w:val="45"/>
          <w:lang w:eastAsia="ro-RO"/>
        </w:rPr>
        <w:t>. ATENTIE: este obligatorie casa de marcat!</w:t>
      </w:r>
    </w:p>
    <w:tbl>
      <w:tblPr>
        <w:tblW w:w="5000" w:type="pct"/>
        <w:tblCellSpacing w:w="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2"/>
        <w:gridCol w:w="4932"/>
      </w:tblGrid>
      <w:tr w:rsidR="004173C3" w:rsidRPr="004173C3" w14:paraId="2F420E0C" w14:textId="77777777" w:rsidTr="004173C3">
        <w:trPr>
          <w:tblCellSpacing w:w="6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FB6DDA" w14:textId="69D65FF6" w:rsidR="004173C3" w:rsidRPr="004173C3" w:rsidRDefault="004173C3" w:rsidP="004173C3">
            <w:pPr>
              <w:ind w:firstLine="0"/>
              <w:rPr>
                <w:rFonts w:eastAsia="Times New Roman"/>
                <w:color w:val="000000"/>
                <w:sz w:val="21"/>
                <w:szCs w:val="21"/>
                <w:lang w:eastAsia="ro-R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B23257" w14:textId="344F860D" w:rsidR="004173C3" w:rsidRPr="004173C3" w:rsidRDefault="004173C3" w:rsidP="004173C3">
            <w:pPr>
              <w:ind w:firstLine="0"/>
              <w:rPr>
                <w:rFonts w:eastAsia="Times New Roman"/>
                <w:color w:val="000000"/>
                <w:sz w:val="21"/>
                <w:szCs w:val="21"/>
                <w:lang w:eastAsia="ro-RO"/>
              </w:rPr>
            </w:pPr>
          </w:p>
        </w:tc>
      </w:tr>
    </w:tbl>
    <w:p w14:paraId="6451107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Profesorii care dau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meditatii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vor fi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nevoiti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sa se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inregistreze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la Registrul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Comertului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si sa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depuna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o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declaratie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referitoare impozitul pe venit (Formularul 212), pana la data de 25 mai a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fiecarui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an,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anunta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ANAF, care publica un ghid privind tratamentul fiscal aplicabil veniturilor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obtinute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din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meditatii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acordate in particular de persoanele fizice care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realizeaza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venituri din aceste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activitati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.</w:t>
      </w:r>
    </w:p>
    <w:p w14:paraId="14F0E1B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Tags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: 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fldChar w:fldCharType="begin"/>
      </w:r>
      <w:r w:rsidRPr="004173C3">
        <w:rPr>
          <w:rFonts w:eastAsia="Times New Roman"/>
          <w:color w:val="000000"/>
          <w:sz w:val="21"/>
          <w:szCs w:val="21"/>
          <w:lang w:eastAsia="ro-RO"/>
        </w:rPr>
        <w:instrText xml:space="preserve"> HYPERLINK "https://www.portalinvatamant.ro/tags/meditatii/" \o "meditatii" </w:instrText>
      </w:r>
      <w:r w:rsidRPr="004173C3">
        <w:rPr>
          <w:rFonts w:eastAsia="Times New Roman"/>
          <w:color w:val="000000"/>
          <w:sz w:val="21"/>
          <w:szCs w:val="21"/>
          <w:lang w:eastAsia="ro-RO"/>
        </w:rPr>
        <w:fldChar w:fldCharType="separate"/>
      </w:r>
      <w:r w:rsidRPr="004173C3">
        <w:rPr>
          <w:rFonts w:eastAsia="Times New Roman"/>
          <w:b/>
          <w:bCs/>
          <w:color w:val="43619F"/>
          <w:sz w:val="21"/>
          <w:szCs w:val="21"/>
          <w:bdr w:val="none" w:sz="0" w:space="0" w:color="auto" w:frame="1"/>
          <w:lang w:eastAsia="ro-RO"/>
        </w:rPr>
        <w:t>meditatii</w:t>
      </w:r>
      <w:r w:rsidRPr="004173C3">
        <w:rPr>
          <w:rFonts w:eastAsia="Times New Roman"/>
          <w:color w:val="000000"/>
          <w:sz w:val="21"/>
          <w:szCs w:val="21"/>
          <w:lang w:eastAsia="ro-RO"/>
        </w:rPr>
        <w:fldChar w:fldCharType="end"/>
      </w:r>
      <w:hyperlink r:id="rId4" w:tooltip="profesori" w:history="1">
        <w:r w:rsidRPr="004173C3">
          <w:rPr>
            <w:rFonts w:eastAsia="Times New Roman"/>
            <w:b/>
            <w:bCs/>
            <w:color w:val="43619F"/>
            <w:sz w:val="21"/>
            <w:szCs w:val="21"/>
            <w:bdr w:val="none" w:sz="0" w:space="0" w:color="auto" w:frame="1"/>
            <w:lang w:eastAsia="ro-RO"/>
          </w:rPr>
          <w:t>profesori</w:t>
        </w:r>
      </w:hyperlink>
      <w:hyperlink r:id="rId5" w:tooltip="anaf" w:history="1">
        <w:r w:rsidRPr="004173C3">
          <w:rPr>
            <w:rFonts w:eastAsia="Times New Roman"/>
            <w:b/>
            <w:bCs/>
            <w:color w:val="43619F"/>
            <w:sz w:val="21"/>
            <w:szCs w:val="21"/>
            <w:bdr w:val="none" w:sz="0" w:space="0" w:color="auto" w:frame="1"/>
            <w:lang w:eastAsia="ro-RO"/>
          </w:rPr>
          <w:t>anaf</w:t>
        </w:r>
      </w:hyperlink>
      <w:hyperlink r:id="rId6" w:tooltip="ghid anaf pentru profesori" w:history="1">
        <w:r w:rsidRPr="004173C3">
          <w:rPr>
            <w:rFonts w:eastAsia="Times New Roman"/>
            <w:b/>
            <w:bCs/>
            <w:color w:val="43619F"/>
            <w:sz w:val="21"/>
            <w:szCs w:val="21"/>
            <w:bdr w:val="none" w:sz="0" w:space="0" w:color="auto" w:frame="1"/>
            <w:lang w:eastAsia="ro-RO"/>
          </w:rPr>
          <w:t>ghid</w:t>
        </w:r>
        <w:proofErr w:type="spellEnd"/>
        <w:r w:rsidRPr="004173C3">
          <w:rPr>
            <w:rFonts w:eastAsia="Times New Roman"/>
            <w:b/>
            <w:bCs/>
            <w:color w:val="43619F"/>
            <w:sz w:val="21"/>
            <w:szCs w:val="21"/>
            <w:bdr w:val="none" w:sz="0" w:space="0" w:color="auto" w:frame="1"/>
            <w:lang w:eastAsia="ro-RO"/>
          </w:rPr>
          <w:t xml:space="preserve"> </w:t>
        </w:r>
        <w:proofErr w:type="spellStart"/>
        <w:r w:rsidRPr="004173C3">
          <w:rPr>
            <w:rFonts w:eastAsia="Times New Roman"/>
            <w:b/>
            <w:bCs/>
            <w:color w:val="43619F"/>
            <w:sz w:val="21"/>
            <w:szCs w:val="21"/>
            <w:bdr w:val="none" w:sz="0" w:space="0" w:color="auto" w:frame="1"/>
            <w:lang w:eastAsia="ro-RO"/>
          </w:rPr>
          <w:t>anaf</w:t>
        </w:r>
        <w:proofErr w:type="spellEnd"/>
        <w:r w:rsidRPr="004173C3">
          <w:rPr>
            <w:rFonts w:eastAsia="Times New Roman"/>
            <w:b/>
            <w:bCs/>
            <w:color w:val="43619F"/>
            <w:sz w:val="21"/>
            <w:szCs w:val="21"/>
            <w:bdr w:val="none" w:sz="0" w:space="0" w:color="auto" w:frame="1"/>
            <w:lang w:eastAsia="ro-RO"/>
          </w:rPr>
          <w:t xml:space="preserve"> pentru profesori</w:t>
        </w:r>
      </w:hyperlink>
    </w:p>
    <w:p w14:paraId="781036CB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"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Agentia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Nationala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Administrare Fiscala (ANAF) vine in sprijinul contribuabililor persoane fizice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realizeaza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venituri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meditatii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educationale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si alte forme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invatamant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prin publicarea Ghidului privind tratamentul fiscal aplicabil veniturilor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obtinute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meditatii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acordate in particular de persoanele fizice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realizeaza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venituri din aceste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", se arata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intr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-un comunicat publicat pe site-ul ANAF.</w:t>
      </w:r>
      <w:r w:rsidRPr="004173C3">
        <w:rPr>
          <w:rFonts w:eastAsia="Times New Roman"/>
          <w:color w:val="000000"/>
          <w:sz w:val="21"/>
          <w:szCs w:val="21"/>
          <w:lang w:eastAsia="ro-RO"/>
        </w:rPr>
        <w:br/>
      </w:r>
      <w:r w:rsidRPr="004173C3">
        <w:rPr>
          <w:rFonts w:eastAsia="Times New Roman"/>
          <w:color w:val="000000"/>
          <w:sz w:val="21"/>
          <w:szCs w:val="21"/>
          <w:lang w:eastAsia="ro-RO"/>
        </w:rPr>
        <w:br/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la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inceputul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acestei luni,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reprezentantii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ANAF au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anuntat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ca si-au propus </w:t>
      </w:r>
      <w:hyperlink r:id="rId7" w:tgtFrame="_blank" w:history="1">
        <w:r w:rsidRPr="004173C3">
          <w:rPr>
            <w:rFonts w:eastAsia="Times New Roman"/>
            <w:b/>
            <w:bCs/>
            <w:color w:val="43619F"/>
            <w:sz w:val="21"/>
            <w:szCs w:val="21"/>
            <w:u w:val="single"/>
            <w:bdr w:val="none" w:sz="0" w:space="0" w:color="auto" w:frame="1"/>
            <w:lang w:eastAsia="ro-RO"/>
          </w:rPr>
          <w:t>verificarea contribuabililor</w:t>
        </w:r>
      </w:hyperlink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 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marirea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gradului de conformare fiscala pentru colectarea banilor din bugetul de stat, iar printre persoanele vizate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numara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si profesorii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obtin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venituri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meditatii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. </w:t>
      </w:r>
      <w:hyperlink r:id="rId8" w:tgtFrame="_blank" w:history="1">
        <w:r w:rsidRPr="004173C3">
          <w:rPr>
            <w:rFonts w:eastAsia="Times New Roman"/>
            <w:b/>
            <w:bCs/>
            <w:color w:val="43619F"/>
            <w:sz w:val="21"/>
            <w:szCs w:val="21"/>
            <w:u w:val="single"/>
            <w:bdr w:val="none" w:sz="0" w:space="0" w:color="auto" w:frame="1"/>
            <w:lang w:eastAsia="ro-RO"/>
          </w:rPr>
          <w:t xml:space="preserve">Controalele ANAF la </w:t>
        </w:r>
        <w:proofErr w:type="spellStart"/>
        <w:r w:rsidRPr="004173C3">
          <w:rPr>
            <w:rFonts w:eastAsia="Times New Roman"/>
            <w:b/>
            <w:bCs/>
            <w:color w:val="43619F"/>
            <w:sz w:val="21"/>
            <w:szCs w:val="21"/>
            <w:u w:val="single"/>
            <w:bdr w:val="none" w:sz="0" w:space="0" w:color="auto" w:frame="1"/>
            <w:lang w:eastAsia="ro-RO"/>
          </w:rPr>
          <w:t>meditatii</w:t>
        </w:r>
        <w:proofErr w:type="spellEnd"/>
        <w:r w:rsidRPr="004173C3">
          <w:rPr>
            <w:rFonts w:eastAsia="Times New Roman"/>
            <w:b/>
            <w:bCs/>
            <w:color w:val="43619F"/>
            <w:sz w:val="21"/>
            <w:szCs w:val="21"/>
            <w:u w:val="single"/>
            <w:bdr w:val="none" w:sz="0" w:space="0" w:color="auto" w:frame="1"/>
            <w:lang w:eastAsia="ro-RO"/>
          </w:rPr>
          <w:t> </w:t>
        </w:r>
      </w:hyperlink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prezinta riscuri care pot fi evitate si masuri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preventie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.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se afla un profesor oferind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meditatii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fara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 declara venitul este un real pericol. </w:t>
      </w:r>
    </w:p>
    <w:p w14:paraId="2112F99E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bdr w:val="none" w:sz="0" w:space="0" w:color="auto" w:frame="1"/>
          <w:lang w:eastAsia="ro-RO"/>
        </w:rPr>
        <w:t> </w:t>
      </w:r>
    </w:p>
    <w:p w14:paraId="6FFEDD37" w14:textId="77777777" w:rsidR="004173C3" w:rsidRPr="004173C3" w:rsidRDefault="004173C3" w:rsidP="004173C3">
      <w:pPr>
        <w:shd w:val="clear" w:color="auto" w:fill="FFFFFF"/>
        <w:ind w:firstLine="0"/>
        <w:outlineLvl w:val="1"/>
        <w:rPr>
          <w:rFonts w:eastAsia="Times New Roman"/>
          <w:b/>
          <w:bCs/>
          <w:color w:val="000000"/>
          <w:sz w:val="27"/>
          <w:szCs w:val="27"/>
          <w:lang w:eastAsia="ro-RO"/>
        </w:rPr>
      </w:pPr>
      <w:r w:rsidRPr="004173C3">
        <w:rPr>
          <w:rFonts w:eastAsia="Times New Roman"/>
          <w:b/>
          <w:bCs/>
          <w:color w:val="000000"/>
          <w:sz w:val="27"/>
          <w:szCs w:val="27"/>
          <w:lang w:eastAsia="ro-RO"/>
        </w:rPr>
        <w:t xml:space="preserve">Ce prevede Ghidul ANAF pentru profesorii care dau </w:t>
      </w:r>
      <w:proofErr w:type="spellStart"/>
      <w:r w:rsidRPr="004173C3">
        <w:rPr>
          <w:rFonts w:eastAsia="Times New Roman"/>
          <w:b/>
          <w:bCs/>
          <w:color w:val="000000"/>
          <w:sz w:val="27"/>
          <w:szCs w:val="27"/>
          <w:lang w:eastAsia="ro-RO"/>
        </w:rPr>
        <w:t>meditatii</w:t>
      </w:r>
      <w:proofErr w:type="spellEnd"/>
    </w:p>
    <w:p w14:paraId="1F79776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11E5630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 xml:space="preserve">Acest ghid se </w:t>
      </w:r>
      <w:proofErr w:type="spellStart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>adreseaza</w:t>
      </w:r>
      <w:proofErr w:type="spellEnd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 xml:space="preserve"> tuturor persoanelor fizice care acorda sau </w:t>
      </w:r>
      <w:proofErr w:type="spellStart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>intentioneaza</w:t>
      </w:r>
      <w:proofErr w:type="spellEnd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 xml:space="preserve"> sa acorde </w:t>
      </w:r>
      <w:proofErr w:type="spellStart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>meditatii</w:t>
      </w:r>
      <w:proofErr w:type="spellEnd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 xml:space="preserve"> in particular si care aleg sa </w:t>
      </w:r>
      <w:proofErr w:type="spellStart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>isi</w:t>
      </w:r>
      <w:proofErr w:type="spellEnd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 xml:space="preserve"> </w:t>
      </w:r>
      <w:proofErr w:type="spellStart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>desfasoare</w:t>
      </w:r>
      <w:proofErr w:type="spellEnd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 xml:space="preserve"> activitatea in mod individual.</w:t>
      </w:r>
    </w:p>
    <w:p w14:paraId="28151CD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D007CB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 xml:space="preserve">Aceste venituri </w:t>
      </w:r>
      <w:proofErr w:type="spellStart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>reprezinta</w:t>
      </w:r>
      <w:proofErr w:type="spellEnd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 xml:space="preserve"> venituri impozabile si, potrivit Codului Fiscal, se </w:t>
      </w:r>
      <w:proofErr w:type="spellStart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>incadreaza</w:t>
      </w:r>
      <w:proofErr w:type="spellEnd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 xml:space="preserve"> in categoria venituri din </w:t>
      </w:r>
      <w:proofErr w:type="spellStart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>activitati</w:t>
      </w:r>
      <w:proofErr w:type="spellEnd"/>
      <w:r w:rsidRPr="004173C3">
        <w:rPr>
          <w:rFonts w:eastAsia="Times New Roman"/>
          <w:i/>
          <w:iCs/>
          <w:color w:val="000000"/>
          <w:sz w:val="21"/>
          <w:szCs w:val="21"/>
          <w:bdr w:val="none" w:sz="0" w:space="0" w:color="auto" w:frame="1"/>
          <w:lang w:eastAsia="ro-RO"/>
        </w:rPr>
        <w:t xml:space="preserve"> independente.</w:t>
      </w:r>
    </w:p>
    <w:p w14:paraId="26BE1236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4CD7A4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1. INREGISTRAREA IN REGISTRUL COMERTULUI SI AUTORIZAREA FUNCTIONARII</w:t>
      </w:r>
    </w:p>
    <w:p w14:paraId="63321E0A" w14:textId="52FE6488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14B76251" w14:textId="0463897B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cazul in care persoanele fizice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intentioneaza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sa realizeze sau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realizeaza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deja in mod individual venituri din prestarea de servicii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reprezentand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meditatii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au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a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la Oficiul National al Registrului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Comertului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si de a solicita autorizarea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functionarii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conditiile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prevazute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O.U.G. nr. 44/20081.</w:t>
      </w:r>
    </w:p>
    <w:p w14:paraId="5A437A7E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9BF0F0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2. OBLIGATIILE FISCALE DECLARATIVE SI DE PLATA DIN PUNCT DE VEDERE AL IMPOZITULUI PE VENIT</w:t>
      </w:r>
    </w:p>
    <w:p w14:paraId="61B0AF4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5240021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2.1. Depunerea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Declaratiei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unice</w:t>
      </w:r>
    </w:p>
    <w:p w14:paraId="7C9C1B8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BD892E3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Ulterior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registrul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comertului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autorizarii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functionarii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persoanele fizice au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a depune la organul fiscal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unica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(formular 212).</w:t>
      </w:r>
    </w:p>
    <w:p w14:paraId="0E87D2BA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br/>
        <w:t xml:space="preserve">In cazul in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incep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activitatea in cursul anului fiscal, persoanele fizice vor depune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unica in termen de 30 de zile de la data producerii evenimentului.</w:t>
      </w:r>
    </w:p>
    <w:p w14:paraId="0BABEF4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5E06679B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lastRenderedPageBreak/>
        <w:t xml:space="preserve">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unica contribuabilul va completa in mod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corespunzator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Capitolul II - Date privind impozitul pe veniturile estimate/norma de venit a se realiza in Romania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datorate, prin intermediul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caruia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contribuabilii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isi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exercita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optiunea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privind determinarea venitului net anual:</w:t>
      </w:r>
    </w:p>
    <w:p w14:paraId="36C17ABA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- fie pe baza normelor de venit;</w:t>
      </w:r>
    </w:p>
    <w:p w14:paraId="378E0E1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- fie in sistem real, pe baza datelor din contabilitate.</w:t>
      </w:r>
    </w:p>
    <w:p w14:paraId="5FC0082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505EB6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persoana fizica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incepe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activitatea in luna decembrie a anului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impunere,aceasta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va depune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unica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I. Date privind veniturile realizate pana la data de 25 mai inclusiv a anului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impuner</w:t>
      </w:r>
      <w:proofErr w:type="spellEnd"/>
    </w:p>
    <w:p w14:paraId="2F23C3F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A2127B5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2.2. Stabilirea venitului net anual pe baza normelor de venit si calculul impozitului pe venit</w:t>
      </w:r>
    </w:p>
    <w:p w14:paraId="34FD09D8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A6F7B0F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cazul in care venitul net anual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 se determina pe baza de norme de venit, la stabilirea acestuia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utilizeaza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normele de venit de la locul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desfasurarii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. Impozitul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calculeaza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prin aplicarea cotei de 10% asupra normei de venit.</w:t>
      </w:r>
    </w:p>
    <w:p w14:paraId="51D0D54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5391DA2E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Normele anuale de venit sunt disponibile pe site-ul ANAF, www.anaf.ro,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sectiunea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„ Asistenta contribuabili”.</w:t>
      </w:r>
    </w:p>
    <w:p w14:paraId="1D6C001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534B282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Astfel, pentru mai buna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intelegere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exemplificam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o persoana fizica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isi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incepe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activitatea la data de 01.01.2022 si va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desfasura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aceasta activitate, in mod continuu, pana la finele anului. In acest caz, pentru stabilirea impozitului pe venit este avuta in vedere norma de venit de la locul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desfasurare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.</w:t>
      </w:r>
    </w:p>
    <w:p w14:paraId="054F23F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822F05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Norma anuala de venit, publicata pe site-ul ANAF, este in cuantum de 27.600 lei. Astfel, impozitul pe venit aferent venitului net anual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calculeaza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prin aplicarea cotei de 10% asupra venitului, impozitul datorat fiind 2.760 lei (27.600 lei x 10% = 2.760 lei). </w:t>
      </w:r>
    </w:p>
    <w:p w14:paraId="7F6A923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6774D2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Daca activitatea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desfasoara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 perioade mai mici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decat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anul calendaristic, norma de venit aferenta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se reduce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proportional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astfel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incat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sa reflecte perioada de an calendaristic in care s-a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desfasurat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activitatea respectiva.</w:t>
      </w:r>
    </w:p>
    <w:p w14:paraId="19D8761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20361EE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cazul in care o persoana fizica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desfasoara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doua sau mai multe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genereaza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venituri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 (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productie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comert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prestari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servicii) venitul net din aceste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stabileste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prin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insumarea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nivelului normelor de venit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corespunzatoare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fiecarei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.</w:t>
      </w:r>
    </w:p>
    <w:p w14:paraId="574D3F2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97C2823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persoana fizica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desfasoara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o activitate inclusa in nomenclatorul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activitatilor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pentru care venitul net se poate determina pe baza normelor anuale de venit si o alta activitate independenta, venitul net anual se determina in sistem real, pe baza datelor din contabilitate.</w:t>
      </w:r>
    </w:p>
    <w:p w14:paraId="3B1C9B4F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537F024F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A887E05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2.2.1. Ajustarea normei anuale de venit</w:t>
      </w:r>
    </w:p>
    <w:p w14:paraId="7157602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011A0C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Persoana fizica poate ajusta norma anuala de venit prin completarea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unice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fizice. Ajustarea normelor anuale de venit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realizeaza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prin aplicarea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coeficientilor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corectie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publicati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catre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Directiile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generale regionale ale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finantelor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publice asupra normelor anuale de venit.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Coeficientii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corectie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sunt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mentionati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cuprinsul normelor anuale de venit ce sunt publicate pe site-ul ANAF.</w:t>
      </w:r>
    </w:p>
    <w:p w14:paraId="7F529516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1E2E6B2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Exemplu:</w:t>
      </w:r>
    </w:p>
    <w:p w14:paraId="75D24C53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O persoana fizica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isi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incepe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activitatea la data de 01.01.2022, activitate ce se va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desfasura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mod continuu pana la finele anului. Norma anuala de venit este de 27.600 lei.</w:t>
      </w:r>
    </w:p>
    <w:p w14:paraId="1FC70816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18DF84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Contribuabilul este si salariat, cu norma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intreaga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caz in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beneficiaza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reducerea normei de venit potrivit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coeficientilor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corectie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, in cota de 50%. </w:t>
      </w:r>
    </w:p>
    <w:p w14:paraId="2E799B4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A47899B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Stabilirea normei anuale de venit prin ajustare se va calcula astfel: 27.600 lei x 50% = 13.800 lei (venitul net anual recalculat)</w:t>
      </w:r>
    </w:p>
    <w:p w14:paraId="7576AE5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50C025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lastRenderedPageBreak/>
        <w:t xml:space="preserve">Impozitul pe venit aferent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calculeaza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prin aplicarea cotei de 10% asupra venitului net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annual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recalculat, astfel:</w:t>
      </w:r>
    </w:p>
    <w:p w14:paraId="18C1EA38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13.800 lei x 10% = 1.380 lei (impozit)</w:t>
      </w:r>
    </w:p>
    <w:p w14:paraId="6243256E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4FFEAEA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2.2.2.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Inceperea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activitatii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in cursul lunii decembrie</w:t>
      </w:r>
    </w:p>
    <w:p w14:paraId="28E3F9D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CF35C2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persoana fizica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incepe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activitatea in luna decembrie a anului de impunere, trebuie sa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depuna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unica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I. Date privind veniturile realizate pana la data de 25 mai inclusiv a anului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de impunere.</w:t>
      </w:r>
    </w:p>
    <w:p w14:paraId="2F22475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511796EB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2.2.3.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Incetarea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activitatii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/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Intreruperea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temporara a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activitatii</w:t>
      </w:r>
      <w:proofErr w:type="spellEnd"/>
    </w:p>
    <w:p w14:paraId="110585B3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1BE6CCB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contribuabilul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inceteaza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activitatea in cursul anului, respectiv activitatea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intrerupe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temporar, contribuabilul 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ca, in termen de 30 de zile de la producerea evenimentului, sa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depuna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la organul fiscal </w:t>
      </w:r>
    </w:p>
    <w:p w14:paraId="0048542A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br/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unica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II - Date privind impozitul pe veniturile estimate/norma de venit a se realiza in Romania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si sa recalculeze impozitul pe venit.</w:t>
      </w:r>
    </w:p>
    <w:p w14:paraId="71D16DE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A721BE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2.2.4. Realizarea unui venit brut anual mai mare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decat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echivalentul in lei al sumei de 100.000 euro</w:t>
      </w:r>
    </w:p>
    <w:p w14:paraId="56A60F4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BA47813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cazul in care venitul net se determina pe baza de norme de venit dar in anul fiscal anterior s-a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 venit brut anual mai mare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decat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echivalentul in lei al sumei de 100.000 euro,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incepand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cu anul fiscal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contribuabilul 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determinarii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venitului net anual in sistem real.</w:t>
      </w:r>
    </w:p>
    <w:p w14:paraId="2F9F389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A4B8BFF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Cursul de schimb valutar care trebuie utilizat pentru determinarea echivalentului in lei al sumei de 100.000 euro este cursul de schimb mediu anual comunicat de Banca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Nationala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Romaniei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la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sfarsitul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anului fiscal.3</w:t>
      </w:r>
    </w:p>
    <w:p w14:paraId="0F46688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1B24503F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aceasta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contribuabilul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completeaza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mod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corespunzator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si depune la organul fiscal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unica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II. Date privind impozitul pe veniturile estimate/norma de venit a se realiza in Romania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pana la data de 25 mai, inclusiv a anului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de realizare a venitului.</w:t>
      </w:r>
    </w:p>
    <w:p w14:paraId="5B272E8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9306F8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2.2.5.Termenul de plata al impozitului pe venit</w:t>
      </w:r>
    </w:p>
    <w:p w14:paraId="22340F6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240799A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Plata impozitului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efectueaza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la bugetul de stat pana la data de 25 mai inclusiv a anului</w:t>
      </w:r>
    </w:p>
    <w:p w14:paraId="3E85DAD8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de realizare a venitului.</w:t>
      </w:r>
    </w:p>
    <w:p w14:paraId="3029586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D312948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2.2.6. Registrul de evidenta fiscala</w:t>
      </w:r>
    </w:p>
    <w:p w14:paraId="22097C0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0E826AE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cazul in care contribuabilul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opteaza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pentru determinarea venitului net pe baza de norme de venit, acesta 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sa completeze Registrul de evidenta fiscala, numai in partea referitoare la venituri si nu 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privind evidenta contabila.</w:t>
      </w:r>
    </w:p>
    <w:p w14:paraId="4520D10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16FEED8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2.3. Stabilirea venitului net anual in sistem real, pe baza datelor din contabilitate si calculul impozitului pe venit</w:t>
      </w:r>
    </w:p>
    <w:p w14:paraId="4CEA350B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5001D64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contribuabilul a optat pentru stabilirea venitului net anual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independente, in sistem real, venitul net anual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 se determina pe baza datelor din contabilitate, 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diferenta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intre venitul brut si cheltuielile deductibile efectuate in scopul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realizarii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venituri.</w:t>
      </w:r>
    </w:p>
    <w:p w14:paraId="7185BE6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2E73FA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2.3.1. Declararea venitului net anual estimat si calculul impozitului pe venit</w:t>
      </w:r>
    </w:p>
    <w:p w14:paraId="6C80C9D8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23CC52D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lastRenderedPageBreak/>
        <w:t xml:space="preserve">Contribuabilul 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estimarii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venitului net anual pentru anul fiscal curent, si a stabilirii impozitului anual estimat, prin depunerea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unice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II. </w:t>
      </w:r>
    </w:p>
    <w:p w14:paraId="7091CC6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245B794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Date privind impozitul pe veniturile estimate/norma de venit a se realiza in Romania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datorate, pana la data de 25 mai inclusiv a anului de realizare a venitului sau, in cazul in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incep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o activitate in cursul anului fiscal, in termen de 30 de zile de la data producerii evenimentului.</w:t>
      </w:r>
    </w:p>
    <w:p w14:paraId="6447E44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50CF83E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Impozitul se determina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catre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contribuabil prin aplicarea cotei de 10% asupra venitului net anual estimat considerat venit impozabil.</w:t>
      </w:r>
    </w:p>
    <w:p w14:paraId="4D9C3FCF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7E48C78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Exemplu:</w:t>
      </w:r>
    </w:p>
    <w:p w14:paraId="491AA1D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O persoana fizica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isi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incepe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activitatea la data de 01.01.2022, activitate ce se va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desfasura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mod continuu pana la finele anului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opteaza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pentru determinarea venitului net in sistem real.</w:t>
      </w:r>
    </w:p>
    <w:p w14:paraId="1DC07AD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7C34947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Venitul brut estimat este 30.000 lei, iar cheltuielile deductibile estimate sunt in suma de 10.000 lei. Venitul net anual estimat se determina 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diferenta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intre venitul brut estimat si cheltuielile deductibile estimate, respectiv: 30.000 lei - 10.000 lei = 20.000 lei</w:t>
      </w:r>
    </w:p>
    <w:p w14:paraId="083092B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A7854B6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Impozitul pe venit anual estimat aferent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calculeaza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prin aplicarea cotei de 10% asupra venitului net anual estimat, astfel: 20.000 lei x 10% = 2.000 lei (impozit)</w:t>
      </w:r>
    </w:p>
    <w:p w14:paraId="05569DBE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6EE2A68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2.3.2.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Inceperea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activitatii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in cursul lunii decembrie</w:t>
      </w:r>
    </w:p>
    <w:p w14:paraId="59DDD45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2E26D68F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persoana fizica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incepe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desfasoare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activitatea in luna decembrie a anului de impunere, aceasta trebuie sa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depuna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unica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I. Date privind veniturile realizate pana la data de 25 mai inclusiv a anului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de impunere.</w:t>
      </w:r>
    </w:p>
    <w:p w14:paraId="2301E918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1B57F99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2.3.3.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Incetarea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activitatii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/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Intreruperea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temporara a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activitatii</w:t>
      </w:r>
      <w:proofErr w:type="spellEnd"/>
    </w:p>
    <w:p w14:paraId="190ECE5B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80F2AE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persoana fizica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inceteaza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activitatea in cursul anului, respectiv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intrerupe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temporar activitatea, acesta depune in termen de 30 de zile de la producerea evenimentului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unica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II. Date privind impozitul pe veniturile estimate/norma de venit a se realiza in Romania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la organele fiscale competente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recalculeaza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impozitul pe venit.</w:t>
      </w:r>
    </w:p>
    <w:p w14:paraId="28ED184A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2AC98FD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2.3.4. Declararea venitului net anual realizat si stabilirea impozitului anual datorat</w:t>
      </w:r>
    </w:p>
    <w:p w14:paraId="11A03DD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B70476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Pentru determinarea venitului net anual in sistem real, pe baza datelor din contabilitate, acesta 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venitului net anual si a stabilirii impozitului anual datorat prin completarea in mod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corespunzator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unice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 - Date privind veniturile realizate, pana la data de 25 mai, inclusiv, a anului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de realizare a venitului.</w:t>
      </w:r>
    </w:p>
    <w:p w14:paraId="2D710BE5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4E22E3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Venitul net anual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 se determina in sistem real, pe baza datelor din contabilitate, 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diferenta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intre venitul brut si cheltuielile deductibile efectuate in scopul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realizarii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venituri. Acest venit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recalculeaza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dupa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caz, prin deducerea pierderilor fiscale reportate. Din venitul net anual recalculat se deduce,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dupa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caz,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datorata, stabilindu-se astfel venitul net anual impozabil.</w:t>
      </w:r>
    </w:p>
    <w:p w14:paraId="54143F56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27CE9F0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Impozitul anual datorat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stabileste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prin aplicarea cotei de 10% asupra venitului net anual impozabil, din care se deduce, in limita impozitului datorat, costul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achizitie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al aparatelor demarcat electronice fiscale.</w:t>
      </w:r>
    </w:p>
    <w:p w14:paraId="3CB7D91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7410F3E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2.3.5. Termenul de plata al impozitului pe venit</w:t>
      </w:r>
    </w:p>
    <w:p w14:paraId="4969612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AC1ABD3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Plata impozitului anual datorat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efectueaza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la bugetul de stat, pana la data de 25 mai, inclusiv, a anului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de realizare a venitului.</w:t>
      </w:r>
    </w:p>
    <w:p w14:paraId="22E9AB8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79650BE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lastRenderedPageBreak/>
        <w:t xml:space="preserve">2.3.6.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Obligatii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din punct de vedere al evidentei contabile</w:t>
      </w:r>
    </w:p>
    <w:p w14:paraId="3486F59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8894733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Contribuabilul care a optat pentru determinarea venitului net anual pe baza datelor din contabilitate 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sa organizeze si sa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conduca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contabilitate, cu respectarea reglementarilor in vigoare privind evidenta contabila, si 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sa completeze Registrul de evidenta fiscala.</w:t>
      </w:r>
    </w:p>
    <w:p w14:paraId="057D4E1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32984A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Contribuabilul ale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carui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venituri sunt determinate in sistem real si care conduce contabilitate in partida simpla10 poate opta pentru conducerea evidentei contabile pe baza regulilor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contabilitatii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partida dubla, potrivit reglementarilor contabile emise in acest sens.</w:t>
      </w:r>
    </w:p>
    <w:p w14:paraId="5AD39CCA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332D73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3. OBLIGATIILE FISCALE DECLARATIVE SI DE PLATA DIN PUNCT DE VEDERE AL CONTRIBUTIILOR SOCIALE</w:t>
      </w:r>
    </w:p>
    <w:p w14:paraId="507706B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148602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3.1.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Contributia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asigurari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sociale</w:t>
      </w:r>
    </w:p>
    <w:p w14:paraId="509CF32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0293A9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Pentru veniturile realizate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independente, contribuabilul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datoreaza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estimeaza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pentru anul curent venituri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 si venituri din drepturi de proprietate intelectuala, din una sau mai multe surse si/sau categorii de venituri,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caror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valoare cumulata este cel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putin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egala cu 12 salarii minime brute pe tara, in vigoare la termenul de depunere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unice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II. Date privind impozitul pe veniturile estimate/norma de venit a se realiza in Romania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datorate.</w:t>
      </w:r>
    </w:p>
    <w:p w14:paraId="38B8CDB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24B843F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3.1.1. Baza anuala de calcul al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contributiei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asigurari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sociale</w:t>
      </w:r>
    </w:p>
    <w:p w14:paraId="4C151355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5F93763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Baza anuala de calcul al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sociale, in cazul persoanelor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realizeaza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venituri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independente, o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reprezinta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venitul ales de contribuabil, care nu poate fi mai mic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decat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nivelul a 12 salarii minime brute pe tara, in vigoare la termenul de depunere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unice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II. Date privind impozitul pe veniturile estimate/norma de venit a se realiza in Romania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datorate.</w:t>
      </w:r>
    </w:p>
    <w:p w14:paraId="372B5A73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1539BD4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3.1.2. Cota de calcul al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contributiei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asigurari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sociale</w:t>
      </w:r>
    </w:p>
    <w:p w14:paraId="631F1BEA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B7ED905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calculeaza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prin aplicarea cotei de 25% asupra bazei anuale de calcul.</w:t>
      </w:r>
    </w:p>
    <w:p w14:paraId="0C5855B5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3DCBFC5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Exemplu:</w:t>
      </w:r>
    </w:p>
    <w:p w14:paraId="36B5B93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O persoana fizica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isi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incepe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activitatea la data de 01.01.2022,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activitatece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se va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desfasura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mod continuu pana la finele anului, iar venitul net anual determinat in sistem real/norma de venit anual este cel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putin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egal cu plafonul de 12 salarii minime brute pe tara. </w:t>
      </w:r>
    </w:p>
    <w:p w14:paraId="748E515B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12D417FB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Aceasta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datoreaza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isi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alege baza minima de calcul (in anul 2022, salariul minim brut este de 2550 lei iar baza minima anuala de calcul este 30.600 lei).</w:t>
      </w:r>
    </w:p>
    <w:p w14:paraId="6DA8BED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7DAE22F5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aferenta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calculeaza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prin aplicarea cotei de 25% asupra bazei anuale de calcul , astfel: 30.600 lei x 25% = 7.650 lei (CAS)</w:t>
      </w:r>
    </w:p>
    <w:p w14:paraId="1C7FFDBA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7535919F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3.1.3. Termenul de plata a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contributiei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asigurari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sociale</w:t>
      </w:r>
    </w:p>
    <w:p w14:paraId="232084CA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192EEF5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Plata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efectueaza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pana la data de 25 mai, inclusiv, a anului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pentru care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datoreaza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.</w:t>
      </w:r>
    </w:p>
    <w:p w14:paraId="6CE601F8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EE6868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3.1.4. Persoane exceptate la plata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contributiei</w:t>
      </w:r>
      <w:proofErr w:type="spellEnd"/>
    </w:p>
    <w:p w14:paraId="7CC481A5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19AEA083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Contribuabilul nu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datoreaza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pentru veniturile realizate din activitatea independenta daca:</w:t>
      </w:r>
    </w:p>
    <w:p w14:paraId="5B5087F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- este asigurat in sisteme proprii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si nu 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sistemul public de pensii potrivit legii;</w:t>
      </w:r>
    </w:p>
    <w:p w14:paraId="3B7C3E4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286D40A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lastRenderedPageBreak/>
        <w:t>- are calitatea de pensionar.</w:t>
      </w:r>
    </w:p>
    <w:p w14:paraId="0256C00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5511B99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3.1.5. Exercitarea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optiunii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pentru plata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contributiei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asigurari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sociale</w:t>
      </w:r>
    </w:p>
    <w:p w14:paraId="2408AE2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7C0E84D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Persoana fizica al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carei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 nu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incadreaza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plafonul de 12 salarii minime brute pe tara poate opta pentru plata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pentru anul curent, 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conditiile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prevazute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pentru persoanele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estimeaza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realizeaza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venituri anuale peste nivelul a 12 salarii minime brute pe tara.</w:t>
      </w:r>
    </w:p>
    <w:p w14:paraId="540AB7B8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A36EDA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3.1.6 Prevederi speciale privind calculul si declararea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contributiei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asigurari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sociale</w:t>
      </w:r>
    </w:p>
    <w:p w14:paraId="6848EBE6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508EBF8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a) Daca venitul estimat se modifica in cursul anului in care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realizeaza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veniturile si nu se mai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incadreaza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plafonul de 12 salarii minime brute pe tara, contribuabilul poate modifica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datorata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rectificand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venitul estimat prin depunerea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unice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II. Date privind impozitul pe veniturile estimate/norma de venit a se realiza in Romania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oricand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pana la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implinirea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termenului legal de depunere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unice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I. Date privind veniturile realizate, respectiv pana la data de 25 mai, inclusiv, a anului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de realizare a veniturilor.</w:t>
      </w:r>
    </w:p>
    <w:p w14:paraId="0F568A3E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6022B18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b) 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contribuabilul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estimeaza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pentru anul curent un venit net anual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 si in drepturi de proprietate intelectuala, mai mic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decat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nivelul a 12 salarii minime brute pe tara, iar venitul net anual realizat este cel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putin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egal cu nivelul a 12 salarii minime brute pe tara, in vigoare la data depunerii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unice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II. Date privind impozitul pe veniturile estimate/norma de venit a se realiza in Romania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datorate, acesta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datoreaza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si 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depunerii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unice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I. Date privind veniturile realizate, pana la data de 25 mai inclusiv, a anului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de realizare a veniturilor in vederea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definitivarii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sociale.</w:t>
      </w:r>
    </w:p>
    <w:p w14:paraId="1C3BDE8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FD4E4B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c) 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contribuabilul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estimeaza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pentru anul curent un venit net anual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 si in drepturi de proprietate intelectuala cel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putin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egal cu nivelul a 12 salarii minime brute pe tara, iar venitul net anual realizat este sub nivelul a 12 salarii minime brute pe tara, acesta nu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datoreaza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sociale, cu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exceptia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a optat pentru plata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. In acest caz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platita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nu se restituie, aceasta fiind valorificata la stabilirea elementelor necesare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determinarii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pensiei, potrivit legii.</w:t>
      </w:r>
    </w:p>
    <w:p w14:paraId="6556399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7ECF14F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3.2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Contributia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asigurari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sanatate</w:t>
      </w:r>
      <w:proofErr w:type="spellEnd"/>
    </w:p>
    <w:p w14:paraId="17F2432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4073F1B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Pentru veniturile realizate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independente, contribuabilul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datoreaza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sanatate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daca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estimeaza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pentru anul curent venituri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independente, din drepturi de proprietate intelectuala, din asocieri cu persoane juridice, din cedarea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folosintei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bunurilor,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agricole, silvicultura si piscicultura,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investitii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si venituri din alte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sursea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caror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valoare este cel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putin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egala cu 12 salarii minime brute pe tara si au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depunerii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unice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II. Date privind impozitul pe veniturile estimate/norma de venit a se realiza in Romania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datorate.</w:t>
      </w:r>
    </w:p>
    <w:p w14:paraId="650CC606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615BE8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3.2.1. Baza anuala de calcul al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contributiei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asigurari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sanatate</w:t>
      </w:r>
      <w:proofErr w:type="spellEnd"/>
    </w:p>
    <w:p w14:paraId="7B3A2B0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191DFC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Baza anuala de calcul al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sanatate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o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reprezinta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echivalentul a 12 salarii minime brute pe tara, in vigoare la termenul de depunere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unice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II. Date privind impozitul pe veniturile estimate/norma de venit a se realiza in Romania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datorate.</w:t>
      </w:r>
    </w:p>
    <w:p w14:paraId="5441766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E6758D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3.2.2. Cota de calcul al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contributiei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asigurari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sanatate</w:t>
      </w:r>
      <w:proofErr w:type="spellEnd"/>
    </w:p>
    <w:p w14:paraId="0DC7B06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0C7552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sanatate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calculeaza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prin aplicarea cotei de 10% asupra bazei anuale de calcul.</w:t>
      </w:r>
    </w:p>
    <w:p w14:paraId="3A19BA8A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8161B06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lastRenderedPageBreak/>
        <w:t>Exemplu:</w:t>
      </w:r>
    </w:p>
    <w:p w14:paraId="5317755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O persoana fizica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isi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incepe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activitatea la data de 01.01.2022, activitate ce se va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desfasura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mod continuu pana la finele anului, iar venitul net anual determinat in sistem real/norma de venit anual este cel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putin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egal cu plafonul de 12 salarii minime brute pe tara.</w:t>
      </w:r>
    </w:p>
    <w:p w14:paraId="45FC90D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54DA84E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Aceasta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datoreaza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sanatate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la baza anuala de calcul (in anul 2022, salariul minim brut este de 2550 lei iar baza anuala de calcul este 30.600 lei).</w:t>
      </w:r>
    </w:p>
    <w:p w14:paraId="0F3E792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ABA8536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sanatate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aferenta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calculeaza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prin aplicarea cotei de 10% asupra bazei anuale de calcul, astfel: 30.600 lei x 10% = 3.600 lei (CASS)</w:t>
      </w:r>
    </w:p>
    <w:p w14:paraId="109563BA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E1F9AC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3.2.3.Termenul de plata a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contributiei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asigurari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sanatate</w:t>
      </w:r>
      <w:proofErr w:type="spellEnd"/>
    </w:p>
    <w:p w14:paraId="2D80C33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FCD09EA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Plata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sanatate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efectueaza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pana la data de 25 mai, inclusiv, a anului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pentru care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datoreaza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.</w:t>
      </w:r>
    </w:p>
    <w:p w14:paraId="38022B0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63A71C8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3.2.4. Modalitatea de a opta pentru plata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contributiei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asigurari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sanatate</w:t>
      </w:r>
      <w:proofErr w:type="spellEnd"/>
    </w:p>
    <w:p w14:paraId="4B2BDA4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C60A5D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Contribuabilul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estimeaza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pentru anul in curs un venituri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independente, din drepturi de proprietate intelectuala, din asocieri cu persoane juridice, din cedarea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folosintei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bunurilor,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agricole, silvicultura si piscicultura,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investitii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si venituri din alte surse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caror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valoare cumulata este sub nivelul a 12 salarii de baza minime brute pe tara nu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datoreaza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, dar poate opta pentru plata acesteia astfel:</w:t>
      </w:r>
      <w:r w:rsidRPr="004173C3">
        <w:rPr>
          <w:rFonts w:eastAsia="Times New Roman"/>
          <w:color w:val="000000"/>
          <w:sz w:val="21"/>
          <w:szCs w:val="21"/>
          <w:lang w:eastAsia="ro-RO"/>
        </w:rPr>
        <w:br/>
        <w:t> </w:t>
      </w:r>
    </w:p>
    <w:p w14:paraId="52C7D63E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- daca depune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unica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II. Date privind impozitul pe veniturile estimate/norma de venit a se realiza in Romania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pana la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implinirea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termenului legal de depunere, respectiv pana la data de 25 mai inclusiv a anului pentru care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datoreaza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la o baza de calcul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reprezentand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valoarea a 6 salarii de baza minime brute pe tara, in vigoare la termenul legal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prevazut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pentru depunerea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; sau</w:t>
      </w:r>
    </w:p>
    <w:p w14:paraId="5772E2F6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- daca depune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unica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II. Date privind impozitul pe veniturile estimate/norma de venit a se realiza in Romania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dupa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implinirea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termenului legal de depunere, la o baza de calcul echivalenta cu valoarea salariului de baza minim brut pe tara in vigoare la data de 25 mai a anului curent,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inmultita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numarul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luni ramase pana la termenul legal de depunere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unice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I. Date privind veniturile realizate, inclusiv luna in care se depune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respectiv 25 mai a anului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.</w:t>
      </w:r>
    </w:p>
    <w:p w14:paraId="6D79DA6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76BD400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3.2.5. Prevederi speciale privind calculul si declararea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contributiei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asigurari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sanatate</w:t>
      </w:r>
      <w:proofErr w:type="spellEnd"/>
    </w:p>
    <w:p w14:paraId="554DD11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255C2286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a) Daca venitul estimat se modifica in cursul anului in care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realizeaza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veniturile si nu se mai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incadreaza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plafonul de 12 salarii minime brute pe tara, contribuabilul poate modifica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datorata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rectificand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venitul estimat, prin depunerea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unice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II. Date privind impozitul pe veniturile estimate/norma de venit a se realiza in Romania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oricand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pana la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implinirea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termenului legal de depunere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unice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I. Date privind veniturile realizate, respectiv pana la data de 25 mai, inclusiv, a anului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de realizare a veniturilor.</w:t>
      </w:r>
    </w:p>
    <w:p w14:paraId="5AA5321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E806EA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b) 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contribuabilul a estimat pentru anul curent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venituria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caror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valoare</w:t>
      </w:r>
    </w:p>
    <w:p w14:paraId="702200F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cumulata este mai mica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decat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nivelul a 12 salarii minime brute pe tara, iar venitul net anual cumulat realizat este cel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putin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egal cu nivelul a 12 salarii minime pe tara, in vigoare in anul pentru care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datoreaza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acesta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datoreaza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sanatate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la nivelul a 12 salarii minime pe tara si depune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unica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I. Date privind veniturile realizate, pana la data de 25 mai, inclusiv, a anului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de realizare a veniturilor, in vederea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definitivarii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sanatate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.</w:t>
      </w:r>
    </w:p>
    <w:p w14:paraId="638CE19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2EB67B0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lastRenderedPageBreak/>
        <w:t xml:space="preserve">c) In cazul in care contribuabilul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estimeaza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venituri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 cel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putin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egale cu 12 salarii minime brute pe tara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realizeaza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 venit net anual sub nivelul a 12 salarii minime brute pe tara, iar in anul fiscal precedent nu a avut calitatea de salariat si nu s-a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incadrat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categoriile de persoane exceptate16 de la plata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sanatate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prevazute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Codul fiscal,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datoreaza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sanatate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la o baza de calcul echivalenta cu 6 salarii minime brute pe tara si depune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unica privind impozitul pe venit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datorate de persoanele fizice - Capitolul I. Date privind veniturile realizate, pana la data de 25 mai, inclusiv, a anului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de realizare a veniturilor, in vederea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definitivarii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contributiei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asigurari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sociale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sanatate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.</w:t>
      </w:r>
    </w:p>
    <w:p w14:paraId="299A7EFB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270628F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4. TAXA PE VALOAREA ADAUGATA</w:t>
      </w:r>
    </w:p>
    <w:p w14:paraId="325D8383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88B09E3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4.1.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Inregistrarea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persoanelor impozabile in scopuri de TVA</w:t>
      </w:r>
    </w:p>
    <w:p w14:paraId="1907266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25813B5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Contribuabilii, persoane fizice,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intentioneaza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sa realizeze sau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realizeaza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deja in mod individual venituri din prestarea de servicii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reprezentand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meditatii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(altele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decat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cadrele didactice din domeniul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invatamantului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scolar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preuniversitar si universitar), au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sa tina evidente corecte si complete ale tuturor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operatiunilor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efectuate 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desfasurarea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lor cu ajutorul Jurnalului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vanzari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si al Jurnalului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cumparari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si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scopuri de TVA 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urmatoarele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:</w:t>
      </w:r>
    </w:p>
    <w:p w14:paraId="47F8D0A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a. prin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optiune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;</w:t>
      </w:r>
    </w:p>
    <w:p w14:paraId="2F68B47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b. la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depasirea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plafonului de scutire de 300.000 lei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prevazut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Codul fiscal;</w:t>
      </w:r>
    </w:p>
    <w:p w14:paraId="5EDF018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c. 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efectueaza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achizitii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intracomunitare,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presteaza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sau primesc servicii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catre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/de la persoane impozabile din UE.</w:t>
      </w:r>
    </w:p>
    <w:p w14:paraId="2C49A36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200DA133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vederea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scopuri de TVA, contribuabilii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isi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desfasoara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activitatea individual, depun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fiscala/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mentiuni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/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radiere pentru persoanele fizice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desfasoara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economice in mod independent sau exercita profesii libere – formular 070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completand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mod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corespunzator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rubrica “Date privind vectorul fiscal”,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sectiunea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TVA, sau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pentru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inregistrarea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/modificarea in mediu electronic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mentiunilor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ulterioare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fiscale, precum si pentru radierea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fiscale – formular 700,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dupa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caz.</w:t>
      </w:r>
    </w:p>
    <w:p w14:paraId="45EDD6A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5050963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efectueaza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achizitii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intracomunitare, se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presteaza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sau se primesc servicii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catre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/de la persoane impozabile din UE, daca persoana impozabila nu este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inregistrata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scopuri de TVA (sau nu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opteaza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/ nu este obligata pentru aceasta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), atunci aceasta poate solicita inregistrarea18 prin depunerea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fiscala/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mentiuni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/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radiere pentru persoanele fizice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desfasoara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economice in mod independent sau exercita profesii libere – formular 070 (pentru contribuabilii persoane fizice) sau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Declaratieipentru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inregistrarea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/modificarea in mediu electronic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mentiunilor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ulterioare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fiscale, precum si pentru radierea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fiscale – formular 700,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dupa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caz.</w:t>
      </w:r>
    </w:p>
    <w:p w14:paraId="3E9EA14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69D111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Pe baza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organul fiscal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elibereaza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certificatul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scopuri de TVA, care cuprinde codul de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scopuri de TVA si data de la care contribuabilul devine persoana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inregistrata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scopuri de TVA.</w:t>
      </w:r>
    </w:p>
    <w:p w14:paraId="32A51DA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36EA2E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4.2.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Declaratii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fiscale</w:t>
      </w:r>
    </w:p>
    <w:p w14:paraId="466B28BE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1806D1C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Contribuabilii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scopuri de TVA19 au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depuna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la termenele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prevazute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lege,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urmatoarele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fiscale:</w:t>
      </w:r>
    </w:p>
    <w:p w14:paraId="58AB519B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F6680A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A. Decont de taxa pe valoarea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adaugata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(formularul 300):</w:t>
      </w:r>
    </w:p>
    <w:p w14:paraId="5A61416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a) lunar, pana la data de 25 inclusiv a lunii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urmatoare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celei pentru care se depune decontul, de persoanele impozabile pentru care perioada fiscala este luna calendaristica;</w:t>
      </w:r>
    </w:p>
    <w:p w14:paraId="60161C7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b) trimestrial, pana la data de 25 inclusiv a primei luni din trimestrul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pentru care se depune decontul, de persoanele impozabile pentru care perioada fiscala este trimestrul calendaristic; </w:t>
      </w:r>
    </w:p>
    <w:p w14:paraId="4B4F3FE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c) semestrial, pana la data de 25 inclusiv a primei luni din semestrul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celui pentru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sedepune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decontul, de persoanele impozabile pentru care organul fiscal competent a aprobat ca perioada fiscala semestrul calendaristic;</w:t>
      </w:r>
    </w:p>
    <w:p w14:paraId="3A54252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92198D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lastRenderedPageBreak/>
        <w:t xml:space="preserve">B.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informativa privind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livrarile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/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prestarile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achizitiile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efectuate pe teritoriul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national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persoane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scopuri de TVA (formularul 394) – lunar/trimestrial.</w:t>
      </w:r>
    </w:p>
    <w:p w14:paraId="28F143E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AC5C51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se depune pana in data de 30 inclusiv a lunii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urmatoare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incheierii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perioadei de raportare, declarate pentru depunerea decontului, inclusiv daca in aceasta perioada nu au fost realizate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operatiuni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natura celor care fac obiectul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. In cazul in care perioada de raportare este luna calendaristica, termenul de depunere 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pentru luna ianuarie este pana la data de 28, respectiv 29 februarie.</w:t>
      </w:r>
    </w:p>
    <w:p w14:paraId="2025C4B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3F95CE7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C.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recapitulativa privind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livrarile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/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achizitiile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/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prestarile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intracomunitare (formularul 390) – se depune lunar, pana la data de 25 inclusiv a lunii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urmatoare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unei luni calendaristice numai pentru lunile calendaristice in care ia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nastere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exigibilitatea taxei pentru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operatiunile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efectuate.</w:t>
      </w:r>
    </w:p>
    <w:p w14:paraId="706DE660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432BF69F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Contribuabilii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inregistrati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scopuri de TVA21,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efectueaza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achizitii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intracomunitare,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presteaza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sau primesc servicii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catre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/de la persoane impozabile din UE, au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depuna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la termenele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prevazute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lege,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urmatoarele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fiscale:</w:t>
      </w:r>
    </w:p>
    <w:p w14:paraId="08A1147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269A155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A. Decont special de taxa pe valoarea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adaugata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(formularul 301) - pana la data de 25 inclusiv a lunii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urmatoare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celei in care ia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nastere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exigibilitatea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operatiunilor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;</w:t>
      </w:r>
    </w:p>
    <w:p w14:paraId="003229E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1F7DBD8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B.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Declaratie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recapitulativa privind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livrarile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/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achizitiile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/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prestarile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intracomunitare (formularul 390) – se depune lunar, pana la data de 25 inclusiv a lunii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urmatoare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unei luni calendaristice numai pentru lunile calendaristice in care ia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nastere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exigibilitatea taxei pentru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operatiunile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efectuate.</w:t>
      </w:r>
    </w:p>
    <w:p w14:paraId="35DD02F8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7AC7AFEB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acest sens, poate fi consultat pe site-ul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Agentiei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Nationale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Administrare Fiscala si Calendarul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obligatiilor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fiscale.</w:t>
      </w:r>
    </w:p>
    <w:p w14:paraId="59B4C3AE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06C3C70D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4.3. </w:t>
      </w:r>
      <w:proofErr w:type="spellStart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Operatiuni</w:t>
      </w:r>
      <w:proofErr w:type="spellEnd"/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 xml:space="preserve"> scutite de taxa</w:t>
      </w:r>
    </w:p>
    <w:p w14:paraId="1FB7F339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EFA9FB4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Meditatiile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acordate in particular de cadre didactice din domeniul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invatamantului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scolar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preuniversitar si universitar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reprezinta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operatiuni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scutite de taxa pe valoare adaugata24</w:t>
      </w:r>
    </w:p>
    <w:p w14:paraId="1FCDBFF8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334A3F12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5. OBLIGATIA DE A UTILIZA APARATE DE MARCAT ELECTRONICE FISCALE</w:t>
      </w:r>
    </w:p>
    <w:p w14:paraId="4262754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563AC3B1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situatia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 care contribuabilul care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obtine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venituri din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activitati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independente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incaseaza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integral sau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partial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cu numerar sau prin utilizarea cardurilor de credit/debit sau a substitutelor de numerar, contravaloarea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prestarilor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servicii efectuate direct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catre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populatie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acesta are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obligatia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 a utiliza aparate de marcat electronice fiscale.</w:t>
      </w:r>
    </w:p>
    <w:p w14:paraId="27724A66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 </w:t>
      </w:r>
    </w:p>
    <w:p w14:paraId="669CF083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b/>
          <w:bCs/>
          <w:color w:val="000000"/>
          <w:sz w:val="21"/>
          <w:szCs w:val="21"/>
          <w:bdr w:val="none" w:sz="0" w:space="0" w:color="auto" w:frame="1"/>
          <w:lang w:eastAsia="ro-RO"/>
        </w:rPr>
        <w:t>6. INFORMATII SUPLIMENTARE</w:t>
      </w:r>
      <w:r w:rsidRPr="004173C3">
        <w:rPr>
          <w:rFonts w:eastAsia="Times New Roman"/>
          <w:color w:val="000000"/>
          <w:sz w:val="21"/>
          <w:szCs w:val="21"/>
          <w:lang w:eastAsia="ro-RO"/>
        </w:rPr>
        <w:br/>
        <w:t> </w:t>
      </w:r>
    </w:p>
    <w:p w14:paraId="2DC3BA0B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Informatii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detaliate se pot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obtine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>:</w:t>
      </w:r>
    </w:p>
    <w:p w14:paraId="48C4F36A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-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accesand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pagina de Internet, www.anaf.ro;</w:t>
      </w:r>
    </w:p>
    <w:p w14:paraId="46BB04EC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- telefonic, la Serviciul central de asistenta telefonica a contribuabililor –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Call-center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, la </w:t>
      </w:r>
      <w:proofErr w:type="spellStart"/>
      <w:r w:rsidRPr="004173C3">
        <w:rPr>
          <w:rFonts w:eastAsia="Times New Roman"/>
          <w:color w:val="000000"/>
          <w:sz w:val="21"/>
          <w:szCs w:val="21"/>
          <w:lang w:eastAsia="ro-RO"/>
        </w:rPr>
        <w:t>numarul</w:t>
      </w:r>
      <w:proofErr w:type="spellEnd"/>
      <w:r w:rsidRPr="004173C3">
        <w:rPr>
          <w:rFonts w:eastAsia="Times New Roman"/>
          <w:color w:val="000000"/>
          <w:sz w:val="21"/>
          <w:szCs w:val="21"/>
          <w:lang w:eastAsia="ro-RO"/>
        </w:rPr>
        <w:t xml:space="preserve"> de</w:t>
      </w:r>
    </w:p>
    <w:p w14:paraId="0FB89C4B" w14:textId="77777777" w:rsidR="004173C3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telefon: 031.403.91.60;</w:t>
      </w:r>
    </w:p>
    <w:p w14:paraId="5A932EFF" w14:textId="3B012038" w:rsidR="00EB17F9" w:rsidRPr="004173C3" w:rsidRDefault="004173C3" w:rsidP="004173C3">
      <w:pPr>
        <w:shd w:val="clear" w:color="auto" w:fill="FFFFFF"/>
        <w:ind w:firstLine="0"/>
        <w:rPr>
          <w:rFonts w:eastAsia="Times New Roman"/>
          <w:color w:val="000000"/>
          <w:sz w:val="21"/>
          <w:szCs w:val="21"/>
          <w:lang w:eastAsia="ro-RO"/>
        </w:rPr>
      </w:pPr>
      <w:r w:rsidRPr="004173C3">
        <w:rPr>
          <w:rFonts w:eastAsia="Times New Roman"/>
          <w:color w:val="000000"/>
          <w:sz w:val="21"/>
          <w:szCs w:val="21"/>
          <w:lang w:eastAsia="ro-RO"/>
        </w:rPr>
        <w:t>- la structurile de asistenta pentru contribuabili din cadrul organelor fiscale teritoriale.</w:t>
      </w:r>
    </w:p>
    <w:sectPr w:rsidR="00EB17F9" w:rsidRPr="004173C3" w:rsidSect="00340721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3C3"/>
    <w:rsid w:val="00340721"/>
    <w:rsid w:val="004173C3"/>
    <w:rsid w:val="00B2546F"/>
    <w:rsid w:val="00EB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5D33B"/>
  <w15:chartTrackingRefBased/>
  <w15:docId w15:val="{0EF6A550-14C4-48E0-8747-265B25BD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="Tahoma"/>
        <w:sz w:val="24"/>
        <w:szCs w:val="24"/>
        <w:lang w:val="ro-RO" w:eastAsia="en-US" w:bidi="ar-SA"/>
      </w:rPr>
    </w:rPrDefault>
    <w:pPrDefault>
      <w:pPr>
        <w:ind w:firstLine="99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173C3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paragraph" w:styleId="Heading2">
    <w:name w:val="heading 2"/>
    <w:basedOn w:val="Normal"/>
    <w:link w:val="Heading2Char"/>
    <w:uiPriority w:val="9"/>
    <w:qFormat/>
    <w:rsid w:val="004173C3"/>
    <w:pPr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paragraph" w:styleId="Heading3">
    <w:name w:val="heading 3"/>
    <w:basedOn w:val="Normal"/>
    <w:link w:val="Heading3Char"/>
    <w:uiPriority w:val="9"/>
    <w:qFormat/>
    <w:rsid w:val="004173C3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173C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173C3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4173C3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customStyle="1" w:styleId="Heading3Char">
    <w:name w:val="Heading 3 Char"/>
    <w:basedOn w:val="DefaultParagraphFont"/>
    <w:link w:val="Heading3"/>
    <w:uiPriority w:val="9"/>
    <w:rsid w:val="004173C3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4173C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173C3"/>
    <w:rPr>
      <w:i/>
      <w:iCs/>
    </w:rPr>
  </w:style>
  <w:style w:type="character" w:customStyle="1" w:styleId="zi">
    <w:name w:val="zi"/>
    <w:basedOn w:val="DefaultParagraphFont"/>
    <w:rsid w:val="004173C3"/>
  </w:style>
  <w:style w:type="character" w:customStyle="1" w:styleId="luna">
    <w:name w:val="luna"/>
    <w:basedOn w:val="DefaultParagraphFont"/>
    <w:rsid w:val="004173C3"/>
  </w:style>
  <w:style w:type="character" w:customStyle="1" w:styleId="an">
    <w:name w:val="an"/>
    <w:basedOn w:val="DefaultParagraphFont"/>
    <w:rsid w:val="004173C3"/>
  </w:style>
  <w:style w:type="paragraph" w:customStyle="1" w:styleId="lead">
    <w:name w:val="lead"/>
    <w:basedOn w:val="Normal"/>
    <w:rsid w:val="004173C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o-RO"/>
    </w:rPr>
  </w:style>
  <w:style w:type="character" w:customStyle="1" w:styleId="minibutton">
    <w:name w:val="mini_button"/>
    <w:basedOn w:val="DefaultParagraphFont"/>
    <w:rsid w:val="00417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8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290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69141">
                  <w:marLeft w:val="0"/>
                  <w:marRight w:val="0"/>
                  <w:marTop w:val="0"/>
                  <w:marBottom w:val="0"/>
                  <w:divBdr>
                    <w:top w:val="single" w:sz="6" w:space="8" w:color="E4E5E6"/>
                    <w:left w:val="single" w:sz="6" w:space="4" w:color="E4E5E6"/>
                    <w:bottom w:val="single" w:sz="6" w:space="8" w:color="E4E5E6"/>
                    <w:right w:val="single" w:sz="6" w:space="4" w:color="E4E5E6"/>
                  </w:divBdr>
                </w:div>
                <w:div w:id="1761675088">
                  <w:marLeft w:val="0"/>
                  <w:marRight w:val="0"/>
                  <w:marTop w:val="0"/>
                  <w:marBottom w:val="0"/>
                  <w:divBdr>
                    <w:top w:val="single" w:sz="6" w:space="8" w:color="E4E5E6"/>
                    <w:left w:val="single" w:sz="6" w:space="4" w:color="E4E5E6"/>
                    <w:bottom w:val="single" w:sz="6" w:space="8" w:color="E4E5E6"/>
                    <w:right w:val="single" w:sz="6" w:space="4" w:color="E4E5E6"/>
                  </w:divBdr>
                </w:div>
                <w:div w:id="932861566">
                  <w:marLeft w:val="0"/>
                  <w:marRight w:val="0"/>
                  <w:marTop w:val="0"/>
                  <w:marBottom w:val="0"/>
                  <w:divBdr>
                    <w:top w:val="single" w:sz="6" w:space="8" w:color="E4E5E6"/>
                    <w:left w:val="single" w:sz="6" w:space="4" w:color="E4E5E6"/>
                    <w:bottom w:val="single" w:sz="6" w:space="8" w:color="E4E5E6"/>
                    <w:right w:val="single" w:sz="6" w:space="4" w:color="E4E5E6"/>
                  </w:divBdr>
                </w:div>
              </w:divsChild>
            </w:div>
            <w:div w:id="19951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roale-meditatii.fisc.ro/?cs=44541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ortalinvatamant.ro/articole/diverse-31/profesorii-care-dau-meditatii-acasa-sunt-vizati-de-anaf-se-pregatesc-controale-masive-10959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ortalinvatamant.ro/tags/ghid-anaf-pentru-profesori/" TargetMode="External"/><Relationship Id="rId5" Type="http://schemas.openxmlformats.org/officeDocument/2006/relationships/hyperlink" Target="https://www.portalinvatamant.ro/tags/anaf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portalinvatamant.ro/tags/profesor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4835</Words>
  <Characters>28046</Characters>
  <Application>Microsoft Office Word</Application>
  <DocSecurity>0</DocSecurity>
  <Lines>233</Lines>
  <Paragraphs>65</Paragraphs>
  <ScaleCrop>false</ScaleCrop>
  <Company/>
  <LinksUpToDate>false</LinksUpToDate>
  <CharactersWithSpaces>32816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cristea diana</dc:creator>
  <cp:keywords/>
  <dc:description/>
  <cp:lastModifiedBy>cristea diana</cp:lastModifiedBy>
  <cp:revision>1</cp:revision>
  <dcterms:created xsi:type="dcterms:W3CDTF">2022-05-02T16:35:00Z</dcterms:created>
  <dcterms:modified xsi:type="dcterms:W3CDTF">2022-05-02T16:39:00Z</dcterms:modified>
</cp:coreProperties>
</file>