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PROTOCOL PENTRU PARTENERIAT EDUCAŢIONAL</w:t>
      </w:r>
    </w:p>
    <w:p w:rsidR="00000000" w:rsidDel="00000000" w:rsidP="00000000" w:rsidRDefault="00000000" w:rsidRPr="00000000" w14:paraId="00000003">
      <w:pPr>
        <w:spacing w:after="20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Colegiul Național “ Mihai Eminescu “  </w:t>
        <w:tab/>
        <w:tab/>
        <w:tab/>
        <w:t xml:space="preserve">Şcoala/ Liceul ..........................................................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Loc. Petroșani, jud. Hunedoara</w:t>
        <w:tab/>
        <w:tab/>
        <w:t xml:space="preserve">                           Loc. ....................., jud ....................</w:t>
        <w:tab/>
        <w:tab/>
        <w:tab/>
      </w:r>
    </w:p>
    <w:p w:rsidR="00000000" w:rsidDel="00000000" w:rsidP="00000000" w:rsidRDefault="00000000" w:rsidRPr="00000000" w14:paraId="00000006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Nr. ............../.........................</w:t>
        <w:tab/>
        <w:tab/>
        <w:tab/>
        <w:t xml:space="preserve">             Nr. ................../.................................</w:t>
      </w:r>
    </w:p>
    <w:p w:rsidR="00000000" w:rsidDel="00000000" w:rsidP="00000000" w:rsidRDefault="00000000" w:rsidRPr="00000000" w14:paraId="00000007">
      <w:pPr>
        <w:spacing w:after="200" w:line="276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  <w:t xml:space="preserve">Părţile contractante:</w:t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1) COLEGIUL NAȚIONAL „MIHAI EMINESCU” PETROȘANI, str.1 Decembrie 1918, nr. 7, loc. Petroșani, jud. Hunedoara, cod 332111, telefon/fax:  0254541574, reprezentat de prof. Lăutaru Alexandru, în calitate 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director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şi prof. dr. Alina- Elena Dobrita  si prof. dr. Anemaria- Stefania Manea  în calitate 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coordonatori de proiect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şi:</w:t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2) ŞCOALA/ LICEUL 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Str. ..........................., nr....., localitatea .............................., jud. ............................, cod................., tel ......................................, reprezentată de prof. ..........................................................................., în calitate de director şi prof................................................................................................................., în calitate 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profesor coordonator elevi al şcolii partenere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2. Obiectul contractului:</w:t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Obiectul prezentului protocol îl reprezintă colaborarea dintre aplicant şi partener în vederea organizării şi desfăşurării de activităţi extraşcolare în cadrul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Proiectului educativ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Grup ţintă: elevii claselor de gimnaziu şi liceu, cadre didactice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 Obligaţiile părţilor:</w:t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Aplicantul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 obligă:</w:t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să informeze şcolile despre iniţierea proiectului şi organizarea activităţii finale;</w:t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să organizeze concursul din cadrul proiectului şi activitatea finală de evaluare;</w:t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să  emită şi să distribuie diplomele elevilor premianţi;</w:t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să distribuie diplomele de participare elevilor şi cadrelor didactice.</w:t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Partenerul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 obligă să respecte următoarele condiţii:</w:t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să mediatizeze proiectul şi concursul în şcoală;</w:t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să pregătească elevii pentru activităţi;</w:t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să respecte regulamentul de desfăşurare a concursului;</w:t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să evite orice situaţie generatoare de risc ce poate afecta în mod negativ imaginea şcolii.</w:t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 Durata acordului:</w:t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 xml:space="preserve">Acordul s-a încheiat în 2 (două) exemplare, intră în vigoare la data semnării acestuia şi este valabil pe perioada desfăşurării proiectului, februarie - iunie 2026.</w:t>
      </w:r>
    </w:p>
    <w:p w:rsidR="00000000" w:rsidDel="00000000" w:rsidP="00000000" w:rsidRDefault="00000000" w:rsidRPr="00000000" w14:paraId="0000001E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 Clauze finale ale acordului:</w:t>
      </w:r>
    </w:p>
    <w:p w:rsidR="00000000" w:rsidDel="00000000" w:rsidP="00000000" w:rsidRDefault="00000000" w:rsidRPr="00000000" w14:paraId="0000001F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Concursul face parte din activităţile obligatorii din cadrul proiectului educativ şi urmăreşte stabilirea de relaţii de colaborare între instituţiile de învăţământ din judeţ şi din ţară.</w:t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Aplicant,</w:t>
        <w:tab/>
        <w:tab/>
        <w:tab/>
        <w:tab/>
        <w:tab/>
        <w:tab/>
        <w:t xml:space="preserve">                 Partener,</w:t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Director,</w:t>
        <w:tab/>
        <w:tab/>
        <w:tab/>
        <w:tab/>
        <w:tab/>
        <w:tab/>
        <w:tab/>
        <w:t xml:space="preserve">     Director,  </w:t>
      </w:r>
    </w:p>
    <w:p w:rsidR="00000000" w:rsidDel="00000000" w:rsidP="00000000" w:rsidRDefault="00000000" w:rsidRPr="00000000" w14:paraId="00000024">
      <w:pPr>
        <w:spacing w:line="240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Prof. Lăutaru Alexandru</w:t>
        <w:tab/>
        <w:tab/>
        <w:tab/>
        <w:tab/>
        <w:tab/>
        <w:t xml:space="preserve">     Prof.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133.8582677165355" w:top="1133.8582677165355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