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C0C0C"/>
        </w:rPr>
      </w:pPr>
      <w:bookmarkStart w:id="0" w:name="_GoBack"/>
      <w:r w:rsidRPr="00CA46A2">
        <w:rPr>
          <w:b/>
          <w:color w:val="0C0C0C"/>
        </w:rPr>
        <w:t>Cuprins</w:t>
      </w:r>
    </w:p>
    <w:p w:rsidR="00AE199A" w:rsidRPr="00CA46A2" w:rsidRDefault="00AE199A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C0C0C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4" w:anchor="_Toc221796183" w:history="1">
        <w:r w:rsidR="00931A36" w:rsidRPr="00931A36">
          <w:rPr>
            <w:rStyle w:val="Hyperlink"/>
            <w:color w:val="3E3E3E"/>
            <w:u w:val="none"/>
            <w:lang w:val="fr-FR"/>
          </w:rPr>
          <w:t xml:space="preserve">CUVÂNT ÎNAINTE … </w:t>
        </w:r>
        <w:r w:rsidRPr="00931A36">
          <w:rPr>
            <w:rStyle w:val="Hyperlink"/>
            <w:color w:val="3E3E3E"/>
            <w:u w:val="none"/>
            <w:lang w:val="fr-FR"/>
          </w:rPr>
          <w:t>9</w:t>
        </w:r>
      </w:hyperlink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5" w:anchor="_Toc221796184" w:history="1">
        <w:r w:rsidRPr="00CA46A2">
          <w:rPr>
            <w:rStyle w:val="Hyperlink"/>
            <w:color w:val="3E3E3E"/>
            <w:u w:val="none"/>
            <w:lang w:val="fr-FR"/>
          </w:rPr>
          <w:t>PROGRAMA EXAMENULUI NAȚI</w:t>
        </w:r>
        <w:r w:rsidR="00931A36">
          <w:rPr>
            <w:rStyle w:val="Hyperlink"/>
            <w:color w:val="3E3E3E"/>
            <w:u w:val="none"/>
            <w:lang w:val="fr-FR"/>
          </w:rPr>
          <w:t xml:space="preserve">ONAL  DE BACALAUREAT – ISTORIE … </w:t>
        </w:r>
        <w:r w:rsidRPr="00CA46A2">
          <w:rPr>
            <w:rStyle w:val="Hyperlink"/>
            <w:color w:val="3E3E3E"/>
            <w:u w:val="none"/>
            <w:lang w:val="fr-FR"/>
          </w:rPr>
          <w:t>11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6" w:anchor="_Toc221796185" w:history="1">
        <w:r w:rsidRPr="00CA46A2">
          <w:rPr>
            <w:rStyle w:val="Hyperlink"/>
            <w:color w:val="3E3E3E"/>
            <w:u w:val="none"/>
            <w:lang w:val="fr-FR"/>
          </w:rPr>
          <w:t>INTRODUCERE</w:t>
        </w:r>
        <w:r w:rsidR="00931A36">
          <w:rPr>
            <w:rStyle w:val="Hyperlink"/>
            <w:color w:val="3E3E3E"/>
            <w:u w:val="none"/>
            <w:lang w:val="fr-FR"/>
          </w:rPr>
          <w:t>.</w:t>
        </w:r>
        <w:r w:rsidRPr="00CA46A2">
          <w:rPr>
            <w:rStyle w:val="Hyperlink"/>
            <w:color w:val="3E3E3E"/>
            <w:u w:val="none"/>
            <w:lang w:val="fr-FR"/>
          </w:rPr>
          <w:t xml:space="preserve"> Instrumen</w:t>
        </w:r>
        <w:r w:rsidR="00931A36">
          <w:rPr>
            <w:rStyle w:val="Hyperlink"/>
            <w:color w:val="3E3E3E"/>
            <w:u w:val="none"/>
            <w:lang w:val="fr-FR"/>
          </w:rPr>
          <w:t xml:space="preserve">te de lucru în studiul istoriei … </w:t>
        </w:r>
        <w:r w:rsidRPr="00CA46A2">
          <w:rPr>
            <w:rStyle w:val="Hyperlink"/>
            <w:color w:val="3E3E3E"/>
            <w:u w:val="none"/>
            <w:lang w:val="fr-FR"/>
          </w:rPr>
          <w:t>13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AE199A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color w:val="auto"/>
          <w:u w:val="none"/>
          <w:lang w:val="fr-FR"/>
        </w:rPr>
      </w:pPr>
      <w:hyperlink r:id="rId7" w:anchor="_Toc221796186" w:history="1">
        <w:r w:rsidRPr="00AE199A">
          <w:rPr>
            <w:rStyle w:val="Hyperlink"/>
            <w:color w:val="auto"/>
            <w:u w:val="none"/>
            <w:lang w:val="fr-FR"/>
          </w:rPr>
          <w:t>CAPITOLUL I.  ROMANITA</w:t>
        </w:r>
        <w:r w:rsidRPr="00AE199A">
          <w:rPr>
            <w:rStyle w:val="Hyperlink"/>
            <w:color w:val="auto"/>
            <w:u w:val="none"/>
            <w:lang w:val="fr-FR"/>
          </w:rPr>
          <w:t>T</w:t>
        </w:r>
        <w:r w:rsidRPr="00AE199A">
          <w:rPr>
            <w:rStyle w:val="Hyperlink"/>
            <w:color w:val="auto"/>
            <w:u w:val="none"/>
            <w:lang w:val="fr-FR"/>
          </w:rPr>
          <w:t>EA ROMÂN</w:t>
        </w:r>
        <w:r w:rsidR="00931A36">
          <w:rPr>
            <w:rStyle w:val="Hyperlink"/>
            <w:color w:val="auto"/>
            <w:u w:val="none"/>
            <w:lang w:val="fr-FR"/>
          </w:rPr>
          <w:t xml:space="preserve">ILOR  ÎN VIZIUNEA ISTORICILOR … </w:t>
        </w:r>
        <w:r w:rsidRPr="00AE199A">
          <w:rPr>
            <w:rStyle w:val="Hyperlink"/>
            <w:color w:val="auto"/>
            <w:u w:val="none"/>
            <w:lang w:val="fr-FR"/>
          </w:rPr>
          <w:t>22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8" w:anchor="_Toc221796187" w:history="1">
        <w:r w:rsidRPr="00CA46A2">
          <w:rPr>
            <w:rStyle w:val="Hyperlink"/>
            <w:color w:val="3E3E3E"/>
            <w:u w:val="none"/>
            <w:lang w:val="fr-FR"/>
          </w:rPr>
          <w:t>CAPITOLUL II. </w:t>
        </w:r>
        <w:r w:rsidR="00931A36">
          <w:rPr>
            <w:rStyle w:val="Hyperlink"/>
            <w:color w:val="3E3E3E"/>
            <w:u w:val="none"/>
            <w:lang w:val="fr-FR"/>
          </w:rPr>
          <w:t xml:space="preserve"> SECOLUL XX – ÎNTRE DEMOCRAŢIE </w:t>
        </w:r>
        <w:r w:rsidRPr="00CA46A2">
          <w:rPr>
            <w:rStyle w:val="Hyperlink"/>
            <w:color w:val="3E3E3E"/>
            <w:u w:val="none"/>
            <w:lang w:val="fr-FR"/>
          </w:rPr>
          <w:t>ŞI TOTALITARISM.  IDEOLOGII ŞI PRACTICI POLI</w:t>
        </w:r>
        <w:r w:rsidR="00931A36">
          <w:rPr>
            <w:rStyle w:val="Hyperlink"/>
            <w:color w:val="3E3E3E"/>
            <w:u w:val="none"/>
            <w:lang w:val="fr-FR"/>
          </w:rPr>
          <w:t xml:space="preserve">TICE  ÎN EUROPA ȘI ÎN ROMÂNIA … </w:t>
        </w:r>
        <w:r w:rsidRPr="00CA46A2">
          <w:rPr>
            <w:rStyle w:val="Hyperlink"/>
            <w:color w:val="3E3E3E"/>
            <w:u w:val="none"/>
            <w:lang w:val="fr-FR"/>
          </w:rPr>
          <w:t>36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9" w:anchor="_Toc221796188" w:history="1">
        <w:r w:rsidRPr="00CA46A2">
          <w:rPr>
            <w:rStyle w:val="Hyperlink"/>
            <w:color w:val="3E3E3E"/>
            <w:u w:val="none"/>
            <w:lang w:val="fr-FR"/>
          </w:rPr>
          <w:t>CAPITOLU</w:t>
        </w:r>
        <w:r w:rsidR="00931A36">
          <w:rPr>
            <w:rStyle w:val="Hyperlink"/>
            <w:color w:val="3E3E3E"/>
            <w:u w:val="none"/>
            <w:lang w:val="fr-FR"/>
          </w:rPr>
          <w:t xml:space="preserve">L III.   CONSTITUŢIILE ROMÂNIEI … </w:t>
        </w:r>
        <w:r w:rsidRPr="00CA46A2">
          <w:rPr>
            <w:rStyle w:val="Hyperlink"/>
            <w:color w:val="3E3E3E"/>
            <w:u w:val="none"/>
            <w:lang w:val="fr-FR"/>
          </w:rPr>
          <w:t>54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10" w:anchor="_Toc221796189" w:history="1">
        <w:r w:rsidRPr="00CA46A2">
          <w:rPr>
            <w:rStyle w:val="Hyperlink"/>
            <w:color w:val="3E3E3E"/>
            <w:u w:val="none"/>
            <w:lang w:val="fr-FR"/>
          </w:rPr>
          <w:t>CAPITOLUL IV.   AUTONOMII LOCALE ŞI INSTITUŢII CENTRALE ÎN SPAȚI</w:t>
        </w:r>
        <w:r w:rsidR="00931A36">
          <w:rPr>
            <w:rStyle w:val="Hyperlink"/>
            <w:color w:val="3E3E3E"/>
            <w:u w:val="none"/>
            <w:lang w:val="fr-FR"/>
          </w:rPr>
          <w:t xml:space="preserve">UL ROMÂNESC (SECOLELE IX-XVIII) … </w:t>
        </w:r>
        <w:r w:rsidRPr="00CA46A2">
          <w:rPr>
            <w:rStyle w:val="Hyperlink"/>
            <w:color w:val="3E3E3E"/>
            <w:u w:val="none"/>
            <w:lang w:val="fr-FR"/>
          </w:rPr>
          <w:t>74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11" w:anchor="_Toc221796190" w:history="1">
        <w:r w:rsidRPr="00CA46A2">
          <w:rPr>
            <w:rStyle w:val="Hyperlink"/>
            <w:color w:val="3E3E3E"/>
            <w:u w:val="none"/>
            <w:lang w:val="fr-FR"/>
          </w:rPr>
          <w:t>CAPITOLUL V.  STATUL ROMÂN MODERN:  DE LA PROIECT POLITIC LA REALIZAREA ROMÂNIEI MARI   (secolele XVIII-XX)</w:t>
        </w:r>
        <w:r w:rsidR="00931A36">
          <w:rPr>
            <w:rStyle w:val="Hyperlink"/>
            <w:color w:val="3E3E3E"/>
            <w:u w:val="none"/>
            <w:lang w:val="fr-FR"/>
          </w:rPr>
          <w:t xml:space="preserve"> …</w:t>
        </w:r>
        <w:r w:rsidRPr="00CA46A2">
          <w:rPr>
            <w:rStyle w:val="Hyperlink"/>
            <w:color w:val="3E3E3E"/>
            <w:u w:val="none"/>
            <w:lang w:val="fr-FR"/>
          </w:rPr>
          <w:t xml:space="preserve"> 96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12" w:anchor="_Toc221796191" w:history="1">
        <w:r w:rsidRPr="00CA46A2">
          <w:rPr>
            <w:rStyle w:val="Hyperlink"/>
            <w:color w:val="3E3E3E"/>
            <w:u w:val="none"/>
            <w:lang w:val="fr-FR"/>
          </w:rPr>
          <w:t>CAPITOLUL VI</w:t>
        </w:r>
        <w:r w:rsidR="00931A36">
          <w:rPr>
            <w:rStyle w:val="Hyperlink"/>
            <w:color w:val="3E3E3E"/>
            <w:u w:val="none"/>
            <w:lang w:val="fr-FR"/>
          </w:rPr>
          <w:t>.</w:t>
        </w:r>
        <w:r w:rsidRPr="00CA46A2">
          <w:rPr>
            <w:rStyle w:val="Hyperlink"/>
            <w:color w:val="3E3E3E"/>
            <w:u w:val="none"/>
            <w:lang w:val="fr-FR"/>
          </w:rPr>
          <w:t>   ROMÂNIA POSTBELICĂ.  STALINISM, NAȚIONAL-COMUNISM, DISIDENȚA ANTICOMUNISTĂ. CONSTRUC</w:t>
        </w:r>
        <w:r w:rsidR="00931A36">
          <w:rPr>
            <w:rStyle w:val="Hyperlink"/>
            <w:color w:val="3E3E3E"/>
            <w:u w:val="none"/>
            <w:lang w:val="fr-FR"/>
          </w:rPr>
          <w:t>ȚIA DEMOCRAȚIEI POSTDECEMBRISTE …</w:t>
        </w:r>
        <w:r w:rsidRPr="00CA46A2">
          <w:rPr>
            <w:rStyle w:val="Hyperlink"/>
            <w:color w:val="3E3E3E"/>
            <w:u w:val="none"/>
            <w:lang w:val="fr-FR"/>
          </w:rPr>
          <w:t xml:space="preserve"> 117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931A36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13" w:anchor="_Toc221796192" w:history="1">
        <w:r w:rsidRPr="00CA46A2">
          <w:rPr>
            <w:rStyle w:val="Hyperlink"/>
            <w:color w:val="3E3E3E"/>
            <w:u w:val="none"/>
            <w:lang w:val="fr-FR"/>
          </w:rPr>
          <w:t xml:space="preserve">CAPITOLUL VII.   SPAŢIUL ROMÂNESC ÎNTRE DIPLOMAŢIE  ŞI CONFLICT ÎN  EVUL MEDIU ŞI LA ÎNCEPUTURILE MODERNITĂŢII  (SECOLELE XIV – XVIII) </w:t>
        </w:r>
        <w:r w:rsidR="00931A36">
          <w:rPr>
            <w:rStyle w:val="Hyperlink"/>
            <w:color w:val="3E3E3E"/>
            <w:u w:val="none"/>
            <w:lang w:val="fr-FR"/>
          </w:rPr>
          <w:t xml:space="preserve">… </w:t>
        </w:r>
        <w:r w:rsidRPr="00CA46A2">
          <w:rPr>
            <w:rStyle w:val="Hyperlink"/>
            <w:color w:val="3E3E3E"/>
            <w:u w:val="none"/>
            <w:lang w:val="fr-FR"/>
          </w:rPr>
          <w:t>134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14" w:anchor="_Toc221796194" w:history="1">
        <w:r w:rsidRPr="00CA46A2">
          <w:rPr>
            <w:rStyle w:val="Hyperlink"/>
            <w:color w:val="3E3E3E"/>
            <w:u w:val="none"/>
            <w:lang w:val="fr-FR"/>
          </w:rPr>
          <w:t xml:space="preserve">CAPITOLUL VIII.  </w:t>
        </w:r>
        <w:r w:rsidR="00931A36">
          <w:rPr>
            <w:rStyle w:val="Hyperlink"/>
            <w:color w:val="3E3E3E"/>
            <w:u w:val="none"/>
            <w:lang w:val="fr-FR"/>
          </w:rPr>
          <w:t>ROMÂNIA ȘI CONCERTUL EUROPEAN; </w:t>
        </w:r>
        <w:r w:rsidRPr="00CA46A2">
          <w:rPr>
            <w:rStyle w:val="Hyperlink"/>
            <w:color w:val="3E3E3E"/>
            <w:u w:val="none"/>
            <w:lang w:val="fr-FR"/>
          </w:rPr>
          <w:t>DE LA „CRIZA ORIENTALĂ”  LA MARILE ALIANȚE ALE SECOLULUI AL XX–LEA</w:t>
        </w:r>
        <w:r w:rsidR="00931A36">
          <w:rPr>
            <w:rStyle w:val="Hyperlink"/>
            <w:color w:val="3E3E3E"/>
            <w:u w:val="none"/>
            <w:lang w:val="fr-FR"/>
          </w:rPr>
          <w:t xml:space="preserve"> .</w:t>
        </w:r>
        <w:r w:rsidRPr="00CA46A2">
          <w:rPr>
            <w:rStyle w:val="Hyperlink"/>
            <w:color w:val="3E3E3E"/>
            <w:u w:val="none"/>
            <w:lang w:val="fr-FR"/>
          </w:rPr>
          <w:t>.. 157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15" w:anchor="_Toc221796195" w:history="1">
        <w:r w:rsidRPr="00CA46A2">
          <w:rPr>
            <w:rStyle w:val="Hyperlink"/>
            <w:color w:val="3E3E3E"/>
            <w:u w:val="none"/>
            <w:lang w:val="fr-FR"/>
          </w:rPr>
          <w:t>CAPITOLUL IX.  ROMÂNIA ÎN PERIOADA RĂZBOIULUI RECE, 1947-1991 </w:t>
        </w:r>
        <w:r w:rsidR="00931A36">
          <w:rPr>
            <w:rStyle w:val="Hyperlink"/>
            <w:color w:val="3E3E3E"/>
            <w:u w:val="none"/>
            <w:lang w:val="fr-FR"/>
          </w:rPr>
          <w:t>…</w:t>
        </w:r>
        <w:r w:rsidRPr="00CA46A2">
          <w:rPr>
            <w:rStyle w:val="Hyperlink"/>
            <w:color w:val="3E3E3E"/>
            <w:u w:val="none"/>
            <w:lang w:val="fr-FR"/>
          </w:rPr>
          <w:t xml:space="preserve"> 173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16" w:anchor="_Toc221796196" w:history="1">
        <w:r w:rsidRPr="00CA46A2">
          <w:rPr>
            <w:rStyle w:val="Hyperlink"/>
            <w:color w:val="3E3E3E"/>
            <w:u w:val="none"/>
            <w:lang w:val="fr-FR"/>
          </w:rPr>
          <w:t>CAPITOLUL X.   RĂSPUNSURI LA EXERSAREA RAPIDĂ</w:t>
        </w:r>
        <w:r w:rsidR="00931A36">
          <w:rPr>
            <w:rStyle w:val="Hyperlink"/>
            <w:color w:val="3E3E3E"/>
            <w:u w:val="none"/>
            <w:lang w:val="fr-FR"/>
          </w:rPr>
          <w:t xml:space="preserve"> .</w:t>
        </w:r>
        <w:r w:rsidRPr="00CA46A2">
          <w:rPr>
            <w:rStyle w:val="Hyperlink"/>
            <w:color w:val="3E3E3E"/>
            <w:u w:val="none"/>
            <w:lang w:val="fr-FR"/>
          </w:rPr>
          <w:t xml:space="preserve">.. </w:t>
        </w:r>
        <w:r w:rsidRPr="00CA46A2">
          <w:rPr>
            <w:rStyle w:val="Hyperlink"/>
            <w:color w:val="3E3E3E"/>
            <w:u w:val="none"/>
          </w:rPr>
          <w:t>184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17" w:anchor="_Toc221796197" w:history="1">
        <w:r w:rsidRPr="00CA46A2">
          <w:rPr>
            <w:rStyle w:val="Hyperlink"/>
            <w:color w:val="3E3E3E"/>
            <w:u w:val="none"/>
          </w:rPr>
          <w:t>CAPITOLUL XI.   SCHEME RECAPITULATIVE</w:t>
        </w:r>
        <w:r w:rsidR="00931A36">
          <w:rPr>
            <w:rStyle w:val="Hyperlink"/>
            <w:color w:val="3E3E3E"/>
            <w:u w:val="none"/>
          </w:rPr>
          <w:t xml:space="preserve"> …</w:t>
        </w:r>
        <w:r w:rsidRPr="00CA46A2">
          <w:rPr>
            <w:rStyle w:val="Hyperlink"/>
            <w:color w:val="3E3E3E"/>
            <w:u w:val="none"/>
          </w:rPr>
          <w:t xml:space="preserve"> 187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r w:rsidRPr="00CA46A2">
        <w:rPr>
          <w:color w:val="0C0C0C"/>
        </w:rPr>
        <w:t>C</w:t>
      </w:r>
      <w:hyperlink r:id="rId18" w:anchor="_Toc221796205" w:history="1">
        <w:r w:rsidRPr="00CA46A2">
          <w:rPr>
            <w:rStyle w:val="Hyperlink"/>
            <w:color w:val="3E3E3E"/>
            <w:u w:val="none"/>
          </w:rPr>
          <w:t xml:space="preserve">APITOLUL XII.  GLOSAR DE TERMENI ISTORICI </w:t>
        </w:r>
        <w:r w:rsidR="00931A36">
          <w:rPr>
            <w:rStyle w:val="Hyperlink"/>
            <w:color w:val="3E3E3E"/>
            <w:u w:val="none"/>
          </w:rPr>
          <w:t xml:space="preserve">… </w:t>
        </w:r>
        <w:r w:rsidRPr="00CA46A2">
          <w:rPr>
            <w:rStyle w:val="Hyperlink"/>
            <w:color w:val="3E3E3E"/>
            <w:u w:val="none"/>
          </w:rPr>
          <w:t>209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</w:rPr>
      </w:pPr>
      <w:hyperlink r:id="rId19" w:anchor="_Toc221796206" w:history="1">
        <w:r w:rsidRPr="00CA46A2">
          <w:rPr>
            <w:rStyle w:val="Hyperlink"/>
            <w:color w:val="3E3E3E"/>
            <w:u w:val="none"/>
            <w:lang w:val="fr-FR"/>
          </w:rPr>
          <w:t>CAPITOLUL XIII.  REZOLVAREA UNOR SUBIECTE DE BACALAUREAT </w:t>
        </w:r>
        <w:r w:rsidR="00931A36">
          <w:rPr>
            <w:rStyle w:val="Hyperlink"/>
            <w:color w:val="3E3E3E"/>
            <w:u w:val="none"/>
            <w:lang w:val="fr-FR"/>
          </w:rPr>
          <w:t>…</w:t>
        </w:r>
        <w:r w:rsidRPr="00CA46A2">
          <w:rPr>
            <w:rStyle w:val="Hyperlink"/>
            <w:color w:val="3E3E3E"/>
            <w:u w:val="none"/>
            <w:lang w:val="fr-FR"/>
          </w:rPr>
          <w:t xml:space="preserve"> 222</w:t>
        </w:r>
      </w:hyperlink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</w:p>
    <w:p w:rsidR="00CA46A2" w:rsidRPr="00CA46A2" w:rsidRDefault="00CA46A2" w:rsidP="00931A3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C0C0C"/>
          <w:lang w:val="fr-FR"/>
        </w:rPr>
      </w:pPr>
      <w:hyperlink r:id="rId20" w:anchor="_Toc221796207" w:history="1">
        <w:r w:rsidRPr="00CA46A2">
          <w:rPr>
            <w:rStyle w:val="Hyperlink"/>
            <w:color w:val="3E3E3E"/>
            <w:u w:val="none"/>
            <w:lang w:val="fr-FR"/>
          </w:rPr>
          <w:t>BIBLIOGRAFIE</w:t>
        </w:r>
        <w:r w:rsidR="00931A36">
          <w:rPr>
            <w:rStyle w:val="Hyperlink"/>
            <w:color w:val="3E3E3E"/>
            <w:u w:val="none"/>
            <w:lang w:val="fr-FR"/>
          </w:rPr>
          <w:t xml:space="preserve"> ..</w:t>
        </w:r>
        <w:r w:rsidRPr="00CA46A2">
          <w:rPr>
            <w:rStyle w:val="Hyperlink"/>
            <w:color w:val="3E3E3E"/>
            <w:u w:val="none"/>
            <w:lang w:val="fr-FR"/>
          </w:rPr>
          <w:t>. 249</w:t>
        </w:r>
      </w:hyperlink>
    </w:p>
    <w:bookmarkEnd w:id="0"/>
    <w:p w:rsidR="00C52E39" w:rsidRPr="00CA46A2" w:rsidRDefault="00C52E39" w:rsidP="00931A36">
      <w:pPr>
        <w:spacing w:line="240" w:lineRule="auto"/>
        <w:jc w:val="both"/>
        <w:rPr>
          <w:rFonts w:ascii="Times New Roman" w:hAnsi="Times New Roman" w:cs="Times New Roman"/>
          <w:lang w:val="fr-FR"/>
        </w:rPr>
      </w:pPr>
    </w:p>
    <w:sectPr w:rsidR="00C52E39" w:rsidRPr="00CA4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A2"/>
    <w:rsid w:val="00931A36"/>
    <w:rsid w:val="00AE199A"/>
    <w:rsid w:val="00C52E39"/>
    <w:rsid w:val="00CA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DCA01"/>
  <w15:chartTrackingRefBased/>
  <w15:docId w15:val="{1F05591C-E5E5-4608-9B8A-41115762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A46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3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8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2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7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20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" Type="http://schemas.openxmlformats.org/officeDocument/2006/relationships/styles" Target="styles.xml"/><Relationship Id="rId6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1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5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5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0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9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4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9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14" Type="http://schemas.openxmlformats.org/officeDocument/2006/relationships/hyperlink" Target="https://cetateadescaun.ro/product/istorie-ghid-complet-pentru-examenul-de-bacalaureat/?fbclid=IwY2xjawQYAwJleHRuA2FlbQIxMQBzcnRjBmFwcF9pZBAyMjIwMzkxNzg4MjAwODkyAAEeYJq01ufIsn8mL_st5JWlwtxYts_ACFnUN1AG_q7PtV6eFYr-RfHKubXNUFo_aem_yg3Xf_RBDm2hFsbgzT3QA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Elinor Danusia Popescu</dc:creator>
  <cp:keywords/>
  <dc:description/>
  <cp:lastModifiedBy>Elinor Danusia Popescu</cp:lastModifiedBy>
  <cp:revision>3</cp:revision>
  <dcterms:created xsi:type="dcterms:W3CDTF">2026-07-25T12:51:00Z</dcterms:created>
  <dcterms:modified xsi:type="dcterms:W3CDTF">2026-07-25T12:59:00Z</dcterms:modified>
</cp:coreProperties>
</file>